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D6" w:rsidRDefault="008B0FD6" w:rsidP="00235532">
      <w:pPr>
        <w:spacing w:after="0" w:line="240" w:lineRule="auto"/>
        <w:jc w:val="center"/>
        <w:rPr>
          <w:noProof/>
          <w:sz w:val="28"/>
          <w:szCs w:val="28"/>
        </w:rPr>
      </w:pPr>
      <w:r w:rsidRPr="008B0FD6">
        <w:rPr>
          <w:rFonts w:cs="Times New Roman"/>
          <w:i/>
          <w:noProof/>
          <w:color w:val="auto"/>
          <w:sz w:val="26"/>
          <w:szCs w:val="26"/>
        </w:rPr>
        <w:drawing>
          <wp:inline distT="0" distB="0" distL="0" distR="0" wp14:anchorId="568506AF" wp14:editId="485E4D7A">
            <wp:extent cx="476250" cy="581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32" w:rsidRPr="00870819" w:rsidRDefault="00235532" w:rsidP="00235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819">
        <w:rPr>
          <w:rFonts w:ascii="Times New Roman" w:hAnsi="Times New Roman" w:cs="Times New Roman"/>
          <w:sz w:val="28"/>
          <w:szCs w:val="28"/>
        </w:rPr>
        <w:t>У К Р А Ї Н А</w:t>
      </w:r>
    </w:p>
    <w:p w:rsidR="00235532" w:rsidRPr="004B50B2" w:rsidRDefault="00235532" w:rsidP="00235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0B2">
        <w:rPr>
          <w:rFonts w:ascii="Times New Roman" w:hAnsi="Times New Roman" w:cs="Times New Roman"/>
          <w:sz w:val="28"/>
          <w:szCs w:val="28"/>
        </w:rPr>
        <w:t>БЕЛЗЬКА МІСЬКА РАДА</w:t>
      </w:r>
    </w:p>
    <w:p w:rsidR="00235532" w:rsidRPr="004B50B2" w:rsidRDefault="00235532" w:rsidP="00235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0B2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235532" w:rsidRPr="004B50B2" w:rsidRDefault="005746B0" w:rsidP="00235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ХХІІІ</w:t>
      </w:r>
      <w:r w:rsidR="00235532" w:rsidRPr="004B50B2">
        <w:rPr>
          <w:rFonts w:ascii="Times New Roman" w:hAnsi="Times New Roman" w:cs="Times New Roman"/>
          <w:sz w:val="28"/>
          <w:szCs w:val="28"/>
        </w:rPr>
        <w:t xml:space="preserve"> чергова сесія </w:t>
      </w:r>
      <w:r w:rsidR="00235532" w:rsidRPr="004B50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5532" w:rsidRPr="004B50B2">
        <w:rPr>
          <w:rFonts w:ascii="Times New Roman" w:hAnsi="Times New Roman" w:cs="Times New Roman"/>
          <w:sz w:val="28"/>
          <w:szCs w:val="28"/>
        </w:rPr>
        <w:t>ІІІ скликання</w:t>
      </w:r>
    </w:p>
    <w:p w:rsidR="00235532" w:rsidRPr="00870819" w:rsidRDefault="00235532" w:rsidP="00235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870819">
        <w:rPr>
          <w:rFonts w:ascii="Times New Roman" w:hAnsi="Times New Roman" w:cs="Times New Roman"/>
          <w:sz w:val="28"/>
          <w:szCs w:val="28"/>
        </w:rPr>
        <w:t>РІШЕННЯ</w:t>
      </w:r>
    </w:p>
    <w:p w:rsidR="00E81AF3" w:rsidRPr="002F1223" w:rsidRDefault="00E81AF3" w:rsidP="00E81AF3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22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2917"/>
        <w:gridCol w:w="3285"/>
      </w:tblGrid>
      <w:tr w:rsidR="00E81AF3" w:rsidRPr="008010B7" w:rsidTr="008B0FD6">
        <w:trPr>
          <w:trHeight w:val="219"/>
        </w:trPr>
        <w:tc>
          <w:tcPr>
            <w:tcW w:w="3652" w:type="dxa"/>
            <w:shd w:val="clear" w:color="auto" w:fill="auto"/>
          </w:tcPr>
          <w:p w:rsidR="00E81AF3" w:rsidRPr="008B0FD6" w:rsidRDefault="005746B0" w:rsidP="00B5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 10</w:t>
            </w:r>
            <w:r w:rsidR="008B0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листопада</w:t>
            </w:r>
            <w:r w:rsidR="004F3DF8" w:rsidRPr="008B0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81AF3" w:rsidRPr="008B0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2022року</w:t>
            </w:r>
          </w:p>
        </w:tc>
        <w:tc>
          <w:tcPr>
            <w:tcW w:w="2917" w:type="dxa"/>
            <w:shd w:val="clear" w:color="auto" w:fill="auto"/>
          </w:tcPr>
          <w:p w:rsidR="00E81AF3" w:rsidRPr="008010B7" w:rsidRDefault="00E81AF3" w:rsidP="00B5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 Белз</w:t>
            </w:r>
          </w:p>
        </w:tc>
        <w:tc>
          <w:tcPr>
            <w:tcW w:w="3285" w:type="dxa"/>
            <w:shd w:val="clear" w:color="auto" w:fill="auto"/>
          </w:tcPr>
          <w:p w:rsidR="00052C26" w:rsidRPr="005746B0" w:rsidRDefault="00E81AF3" w:rsidP="00B5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ED78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2C26" w:rsidRPr="008B0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t xml:space="preserve">№ </w:t>
            </w:r>
            <w:r w:rsidR="005746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>706</w:t>
            </w:r>
          </w:p>
          <w:p w:rsidR="00E81AF3" w:rsidRPr="008010B7" w:rsidRDefault="00E81AF3" w:rsidP="00B5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</w:t>
            </w:r>
            <w:r w:rsidRPr="008010B7">
              <w:rPr>
                <w:rFonts w:ascii="Arial" w:eastAsia="Times New Roman" w:hAnsi="Arial" w:cs="Times New Roman"/>
                <w:i/>
                <w:iCs/>
                <w:sz w:val="28"/>
                <w:szCs w:val="28"/>
                <w:lang w:val="x-none" w:eastAsia="x-none"/>
              </w:rPr>
              <w:t xml:space="preserve">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                      </w:t>
            </w:r>
            <w:r w:rsidRPr="00801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x-none"/>
              </w:rPr>
              <w:t xml:space="preserve">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Pr="008010B7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</w:t>
            </w:r>
          </w:p>
        </w:tc>
      </w:tr>
    </w:tbl>
    <w:p w:rsidR="00052C26" w:rsidRPr="00052C26" w:rsidRDefault="00052C26" w:rsidP="00E249BD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52C26">
        <w:rPr>
          <w:rFonts w:ascii="Times New Roman" w:hAnsi="Times New Roman" w:cs="Times New Roman"/>
          <w:b/>
          <w:bCs/>
          <w:sz w:val="28"/>
          <w:szCs w:val="28"/>
        </w:rPr>
        <w:t>Про виконання міського бюджету</w:t>
      </w:r>
    </w:p>
    <w:p w:rsidR="00052C26" w:rsidRPr="00052C26" w:rsidRDefault="00052C26" w:rsidP="00E249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2C26">
        <w:rPr>
          <w:rFonts w:ascii="Times New Roman" w:hAnsi="Times New Roman" w:cs="Times New Roman"/>
          <w:b/>
          <w:bCs/>
          <w:sz w:val="28"/>
          <w:szCs w:val="28"/>
        </w:rPr>
        <w:t>Белзької</w:t>
      </w:r>
      <w:proofErr w:type="spellEnd"/>
      <w:r w:rsidRPr="00052C26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</w:t>
      </w:r>
      <w:r w:rsidR="008B0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2C26" w:rsidRPr="00052C26" w:rsidRDefault="006904FB" w:rsidP="00E249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223187">
        <w:rPr>
          <w:rFonts w:ascii="Times New Roman" w:hAnsi="Times New Roman" w:cs="Times New Roman"/>
          <w:b/>
          <w:bCs/>
          <w:sz w:val="28"/>
          <w:szCs w:val="28"/>
        </w:rPr>
        <w:t xml:space="preserve">9 місяців </w:t>
      </w:r>
      <w:r w:rsidR="00F07731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052C26" w:rsidRPr="00052C26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052C26" w:rsidRPr="00052C26" w:rsidRDefault="00052C26" w:rsidP="00052C26">
      <w:pPr>
        <w:pStyle w:val="Style8"/>
        <w:widowControl/>
        <w:spacing w:line="240" w:lineRule="auto"/>
        <w:ind w:firstLine="0"/>
        <w:rPr>
          <w:sz w:val="28"/>
          <w:szCs w:val="28"/>
          <w:u w:val="single"/>
          <w:lang w:val="uk-UA"/>
        </w:rPr>
      </w:pPr>
    </w:p>
    <w:p w:rsidR="00E81AF3" w:rsidRPr="002F1223" w:rsidRDefault="00E81AF3" w:rsidP="00E81A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1AF3" w:rsidRPr="005D4F98" w:rsidRDefault="00E81AF3" w:rsidP="00E8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4F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1354200000 </w:t>
      </w:r>
    </w:p>
    <w:p w:rsidR="00E81AF3" w:rsidRPr="005D4F98" w:rsidRDefault="00E81AF3" w:rsidP="00E8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 бюджету </w:t>
      </w:r>
    </w:p>
    <w:p w:rsidR="00E81AF3" w:rsidRDefault="00E81AF3" w:rsidP="00E81AF3">
      <w:pPr>
        <w:pStyle w:val="1"/>
        <w:ind w:right="4235"/>
      </w:pPr>
      <w:r>
        <w:t xml:space="preserve"> </w:t>
      </w:r>
    </w:p>
    <w:p w:rsidR="00E81AF3" w:rsidRPr="00D57A4D" w:rsidRDefault="00813618" w:rsidP="00D57A4D">
      <w:pPr>
        <w:spacing w:after="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E81AF3">
        <w:rPr>
          <w:rFonts w:ascii="Times New Roman" w:eastAsia="Times New Roman" w:hAnsi="Times New Roman" w:cs="Times New Roman"/>
          <w:sz w:val="24"/>
        </w:rPr>
        <w:t xml:space="preserve"> </w:t>
      </w:r>
      <w:r w:rsidR="00D73EFD" w:rsidRPr="00D73EFD">
        <w:rPr>
          <w:rFonts w:ascii="Times New Roman" w:hAnsi="Times New Roman" w:cs="Times New Roman"/>
          <w:sz w:val="28"/>
          <w:szCs w:val="28"/>
        </w:rPr>
        <w:t>Керуючись пунктом 23 частини 1 статті 26 Закону України «Про місцеве самоврядування в Україні», пунктом 4 статті 80 Бюджетно</w:t>
      </w:r>
      <w:r w:rsidR="00D73EFD">
        <w:rPr>
          <w:rFonts w:ascii="Times New Roman" w:hAnsi="Times New Roman" w:cs="Times New Roman"/>
          <w:sz w:val="28"/>
          <w:szCs w:val="28"/>
        </w:rPr>
        <w:t xml:space="preserve">го кодексу України </w:t>
      </w:r>
      <w:r w:rsidR="000F28D2">
        <w:rPr>
          <w:rFonts w:ascii="Times New Roman" w:eastAsia="Times New Roman" w:hAnsi="Times New Roman" w:cs="Times New Roman"/>
          <w:sz w:val="28"/>
        </w:rPr>
        <w:t>,</w:t>
      </w:r>
      <w:r w:rsidR="00D73EFD">
        <w:rPr>
          <w:rFonts w:ascii="Times New Roman" w:eastAsia="Times New Roman" w:hAnsi="Times New Roman" w:cs="Times New Roman"/>
          <w:sz w:val="28"/>
        </w:rPr>
        <w:t xml:space="preserve"> </w:t>
      </w:r>
      <w:r w:rsidR="00E81AF3">
        <w:rPr>
          <w:rFonts w:ascii="Times New Roman" w:eastAsia="Times New Roman" w:hAnsi="Times New Roman" w:cs="Times New Roman"/>
          <w:sz w:val="28"/>
        </w:rPr>
        <w:t xml:space="preserve">та </w:t>
      </w:r>
      <w:r w:rsidR="000F28D2">
        <w:rPr>
          <w:rFonts w:ascii="Times New Roman" w:eastAsia="Times New Roman" w:hAnsi="Times New Roman" w:cs="Times New Roman"/>
          <w:sz w:val="28"/>
        </w:rPr>
        <w:t xml:space="preserve">заслухавши доповідь начальника фінансового відділу виконавчого комітету </w:t>
      </w:r>
      <w:proofErr w:type="spellStart"/>
      <w:r w:rsidR="000F28D2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0F28D2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І.</w:t>
      </w:r>
      <w:r w:rsidR="0077776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F28D2">
        <w:rPr>
          <w:rFonts w:ascii="Times New Roman" w:eastAsia="Times New Roman" w:hAnsi="Times New Roman" w:cs="Times New Roman"/>
          <w:sz w:val="28"/>
        </w:rPr>
        <w:t>Саноцької</w:t>
      </w:r>
      <w:proofErr w:type="spellEnd"/>
      <w:r w:rsidR="000F28D2">
        <w:rPr>
          <w:rFonts w:ascii="Times New Roman" w:eastAsia="Times New Roman" w:hAnsi="Times New Roman" w:cs="Times New Roman"/>
          <w:sz w:val="28"/>
        </w:rPr>
        <w:t xml:space="preserve"> про </w:t>
      </w:r>
      <w:r w:rsidR="000F28D2" w:rsidRPr="000F28D2">
        <w:rPr>
          <w:rFonts w:ascii="Times New Roman" w:hAnsi="Times New Roman" w:cs="Times New Roman"/>
          <w:bCs/>
          <w:sz w:val="28"/>
          <w:szCs w:val="28"/>
        </w:rPr>
        <w:t>виконання міського бюджету</w:t>
      </w:r>
      <w:r w:rsidR="000F28D2" w:rsidRPr="000F28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F28D2" w:rsidRPr="000F28D2">
        <w:rPr>
          <w:rFonts w:ascii="Times New Roman" w:hAnsi="Times New Roman" w:cs="Times New Roman"/>
          <w:bCs/>
          <w:sz w:val="28"/>
          <w:szCs w:val="28"/>
        </w:rPr>
        <w:t>Белзької</w:t>
      </w:r>
      <w:proofErr w:type="spellEnd"/>
      <w:r w:rsidR="000F28D2" w:rsidRPr="000F28D2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="000F28D2" w:rsidRPr="000F28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B6615">
        <w:rPr>
          <w:rFonts w:ascii="Times New Roman" w:hAnsi="Times New Roman" w:cs="Times New Roman"/>
          <w:bCs/>
          <w:sz w:val="28"/>
          <w:szCs w:val="28"/>
        </w:rPr>
        <w:t>за 9 місяців</w:t>
      </w:r>
      <w:r w:rsidR="000F28D2" w:rsidRPr="000F28D2">
        <w:rPr>
          <w:rFonts w:ascii="Times New Roman" w:hAnsi="Times New Roman" w:cs="Times New Roman"/>
          <w:bCs/>
          <w:sz w:val="28"/>
          <w:szCs w:val="28"/>
        </w:rPr>
        <w:t xml:space="preserve"> 2022 року</w:t>
      </w:r>
      <w:r w:rsidR="00D57A4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F28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Белзька</w:t>
      </w:r>
      <w:proofErr w:type="spellEnd"/>
      <w:r w:rsidR="000F28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міська рада </w:t>
      </w:r>
      <w:r w:rsidR="00E81AF3">
        <w:rPr>
          <w:rFonts w:ascii="Times New Roman" w:eastAsia="Times New Roman" w:hAnsi="Times New Roman" w:cs="Times New Roman"/>
          <w:sz w:val="28"/>
        </w:rPr>
        <w:t>Львівської області,-</w:t>
      </w:r>
    </w:p>
    <w:p w:rsidR="00E81AF3" w:rsidRDefault="00E81AF3" w:rsidP="00E81AF3">
      <w:pPr>
        <w:spacing w:after="0" w:line="238" w:lineRule="auto"/>
        <w:ind w:left="720" w:right="-1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Pr="005D4F98"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:rsidR="00813618" w:rsidRDefault="00813618" w:rsidP="00813618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D055A"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0D055A" w:rsidRPr="000D055A"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13618">
        <w:rPr>
          <w:rFonts w:ascii="Times New Roman" w:eastAsia="Times New Roman" w:hAnsi="Times New Roman" w:cs="Times New Roman"/>
          <w:sz w:val="28"/>
        </w:rPr>
        <w:t>Затвердити звіт</w:t>
      </w:r>
      <w:r>
        <w:rPr>
          <w:rFonts w:ascii="Times New Roman" w:eastAsia="Times New Roman" w:hAnsi="Times New Roman" w:cs="Times New Roman"/>
          <w:sz w:val="28"/>
        </w:rPr>
        <w:t xml:space="preserve"> про виконання міського бюджету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за 9 місяців 2022 року:</w:t>
      </w:r>
    </w:p>
    <w:p w:rsidR="000D055A" w:rsidRDefault="000D055A" w:rsidP="000D055A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0D055A">
        <w:rPr>
          <w:rFonts w:ascii="Times New Roman" w:eastAsia="Times New Roman" w:hAnsi="Times New Roman" w:cs="Times New Roman"/>
          <w:b/>
          <w:sz w:val="28"/>
        </w:rPr>
        <w:t>1.1</w:t>
      </w:r>
      <w:r w:rsidR="00D57A4D">
        <w:rPr>
          <w:rFonts w:ascii="Times New Roman" w:eastAsia="Times New Roman" w:hAnsi="Times New Roman" w:cs="Times New Roman"/>
          <w:sz w:val="28"/>
        </w:rPr>
        <w:t>.За доходами у сумі 83 052,</w:t>
      </w:r>
      <w:r w:rsidR="00D57A4D" w:rsidRPr="00D57A4D">
        <w:rPr>
          <w:rFonts w:ascii="Times New Roman" w:eastAsia="Times New Roman" w:hAnsi="Times New Roman" w:cs="Times New Roman"/>
          <w:sz w:val="28"/>
          <w:lang w:val="ru-RU"/>
        </w:rPr>
        <w:t xml:space="preserve">28 </w:t>
      </w:r>
      <w:r>
        <w:rPr>
          <w:rFonts w:ascii="Times New Roman" w:eastAsia="Times New Roman" w:hAnsi="Times New Roman" w:cs="Times New Roman"/>
          <w:sz w:val="28"/>
        </w:rPr>
        <w:t>тис. грн. ,з ни</w:t>
      </w:r>
      <w:r w:rsidR="00D57A4D">
        <w:rPr>
          <w:rFonts w:ascii="Times New Roman" w:eastAsia="Times New Roman" w:hAnsi="Times New Roman" w:cs="Times New Roman"/>
          <w:sz w:val="28"/>
        </w:rPr>
        <w:t>х: загального фонду в сумі 82 297,</w:t>
      </w:r>
      <w:r w:rsidR="00D57A4D" w:rsidRPr="00D57A4D">
        <w:rPr>
          <w:rFonts w:ascii="Times New Roman" w:eastAsia="Times New Roman" w:hAnsi="Times New Roman" w:cs="Times New Roman"/>
          <w:sz w:val="28"/>
          <w:lang w:val="ru-RU"/>
        </w:rPr>
        <w:t>56</w:t>
      </w:r>
      <w:r>
        <w:rPr>
          <w:rFonts w:ascii="Times New Roman" w:eastAsia="Times New Roman" w:hAnsi="Times New Roman" w:cs="Times New Roman"/>
          <w:sz w:val="28"/>
        </w:rPr>
        <w:t xml:space="preserve"> тис. грн., с</w:t>
      </w:r>
      <w:r w:rsidR="007B4EBC">
        <w:rPr>
          <w:rFonts w:ascii="Times New Roman" w:eastAsia="Times New Roman" w:hAnsi="Times New Roman" w:cs="Times New Roman"/>
          <w:sz w:val="28"/>
        </w:rPr>
        <w:t>пеціального фонду в сумі 754,72</w:t>
      </w:r>
      <w:r>
        <w:rPr>
          <w:rFonts w:ascii="Times New Roman" w:eastAsia="Times New Roman" w:hAnsi="Times New Roman" w:cs="Times New Roman"/>
          <w:sz w:val="28"/>
        </w:rPr>
        <w:t xml:space="preserve"> тис. грн.</w:t>
      </w:r>
    </w:p>
    <w:p w:rsidR="000D055A" w:rsidRDefault="000D055A" w:rsidP="000D055A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0D055A">
        <w:rPr>
          <w:rFonts w:ascii="Times New Roman" w:eastAsia="Times New Roman" w:hAnsi="Times New Roman" w:cs="Times New Roman"/>
          <w:b/>
          <w:sz w:val="28"/>
        </w:rPr>
        <w:t>1.2.</w:t>
      </w:r>
      <w:r w:rsidR="00905782">
        <w:rPr>
          <w:rFonts w:ascii="Times New Roman" w:eastAsia="Times New Roman" w:hAnsi="Times New Roman" w:cs="Times New Roman"/>
          <w:sz w:val="28"/>
        </w:rPr>
        <w:t xml:space="preserve">За видатками в сумі 73 309,14 </w:t>
      </w:r>
      <w:r>
        <w:rPr>
          <w:rFonts w:ascii="Times New Roman" w:eastAsia="Times New Roman" w:hAnsi="Times New Roman" w:cs="Times New Roman"/>
          <w:sz w:val="28"/>
        </w:rPr>
        <w:t>тис. грн., з них</w:t>
      </w:r>
      <w:r w:rsidR="00905782">
        <w:rPr>
          <w:rFonts w:ascii="Times New Roman" w:eastAsia="Times New Roman" w:hAnsi="Times New Roman" w:cs="Times New Roman"/>
          <w:sz w:val="28"/>
        </w:rPr>
        <w:t xml:space="preserve">: загального фонду в сумі 73 263,79 </w:t>
      </w:r>
      <w:r>
        <w:rPr>
          <w:rFonts w:ascii="Times New Roman" w:eastAsia="Times New Roman" w:hAnsi="Times New Roman" w:cs="Times New Roman"/>
          <w:sz w:val="28"/>
        </w:rPr>
        <w:t>тис. грн., с</w:t>
      </w:r>
      <w:r w:rsidR="00905782">
        <w:rPr>
          <w:rFonts w:ascii="Times New Roman" w:eastAsia="Times New Roman" w:hAnsi="Times New Roman" w:cs="Times New Roman"/>
          <w:sz w:val="28"/>
        </w:rPr>
        <w:t>пеціального фонду в сумі 45,35</w:t>
      </w:r>
      <w:r>
        <w:rPr>
          <w:rFonts w:ascii="Times New Roman" w:eastAsia="Times New Roman" w:hAnsi="Times New Roman" w:cs="Times New Roman"/>
          <w:sz w:val="28"/>
        </w:rPr>
        <w:t xml:space="preserve"> тис. грн.</w:t>
      </w:r>
    </w:p>
    <w:p w:rsidR="000D055A" w:rsidRPr="000D055A" w:rsidRDefault="000D055A" w:rsidP="000D055A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0D055A"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D055A"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z w:val="28"/>
        </w:rPr>
        <w:t xml:space="preserve"> за виконанням цього рішення покласти на постійну комісію з фінансів та планування бюджету .</w:t>
      </w:r>
    </w:p>
    <w:p w:rsidR="000D055A" w:rsidRDefault="000D055A" w:rsidP="000D055A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</w:t>
      </w:r>
    </w:p>
    <w:p w:rsidR="000D055A" w:rsidRDefault="000D055A" w:rsidP="000D055A">
      <w:pPr>
        <w:spacing w:after="0" w:line="238" w:lineRule="auto"/>
        <w:ind w:left="39" w:right="-13" w:hanging="1287"/>
        <w:jc w:val="both"/>
        <w:rPr>
          <w:rFonts w:ascii="Times New Roman" w:eastAsia="Times New Roman" w:hAnsi="Times New Roman" w:cs="Times New Roman"/>
          <w:sz w:val="28"/>
        </w:rPr>
      </w:pPr>
    </w:p>
    <w:p w:rsidR="00DA010D" w:rsidRPr="00DA010D" w:rsidRDefault="00E81AF3" w:rsidP="00DA010D">
      <w:pPr>
        <w:spacing w:after="0"/>
        <w:rPr>
          <w:highlight w:val="yellow"/>
        </w:rPr>
      </w:pPr>
      <w:r w:rsidRPr="00655EFF">
        <w:rPr>
          <w:rFonts w:ascii="Times New Roman" w:eastAsia="Times New Roman" w:hAnsi="Times New Roman" w:cs="Times New Roman"/>
          <w:b/>
          <w:sz w:val="28"/>
        </w:rPr>
        <w:t xml:space="preserve">  Міський голова                                  </w:t>
      </w:r>
      <w:r w:rsidR="000D055A"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  <w:r w:rsidRPr="00655EFF">
        <w:rPr>
          <w:rFonts w:ascii="Times New Roman" w:eastAsia="Times New Roman" w:hAnsi="Times New Roman" w:cs="Times New Roman"/>
          <w:b/>
          <w:sz w:val="28"/>
        </w:rPr>
        <w:t xml:space="preserve">          Оксана БЕРЕЗА </w:t>
      </w:r>
    </w:p>
    <w:p w:rsidR="00E43204" w:rsidRDefault="00E43204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DA010D">
      <w:pPr>
        <w:spacing w:after="0" w:line="248" w:lineRule="auto"/>
        <w:ind w:left="715" w:hanging="10"/>
        <w:rPr>
          <w:noProof/>
          <w:sz w:val="28"/>
          <w:szCs w:val="28"/>
        </w:rPr>
      </w:pPr>
    </w:p>
    <w:p w:rsidR="008B0FD6" w:rsidRDefault="008B0FD6" w:rsidP="008B0FD6">
      <w:pPr>
        <w:spacing w:after="0" w:line="248" w:lineRule="auto"/>
        <w:ind w:left="715" w:hanging="1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                                              </w:t>
      </w:r>
      <w:r w:rsidRPr="008B0FD6">
        <w:rPr>
          <w:rFonts w:cs="Times New Roman"/>
          <w:i/>
          <w:noProof/>
          <w:color w:val="auto"/>
          <w:sz w:val="26"/>
          <w:szCs w:val="26"/>
        </w:rPr>
        <w:drawing>
          <wp:inline distT="0" distB="0" distL="0" distR="0" wp14:anchorId="568506AF" wp14:editId="485E4D7A">
            <wp:extent cx="476250" cy="581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D6" w:rsidRPr="00DA010D" w:rsidRDefault="008B0FD6" w:rsidP="00DA010D">
      <w:pPr>
        <w:spacing w:after="0" w:line="248" w:lineRule="auto"/>
        <w:ind w:left="715" w:hanging="10"/>
        <w:rPr>
          <w:rFonts w:ascii="Times New Roman" w:eastAsia="Times New Roman" w:hAnsi="Times New Roman" w:cs="Times New Roman"/>
          <w:b/>
          <w:sz w:val="28"/>
        </w:rPr>
      </w:pPr>
    </w:p>
    <w:p w:rsidR="00E43204" w:rsidRPr="003206EE" w:rsidRDefault="003206EE" w:rsidP="00320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D80F09"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r w:rsidR="00E43204"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769F4" w:rsidRPr="003206EE" w:rsidRDefault="00E769F4" w:rsidP="00ED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ФІНАНСОВИЙ </w:t>
      </w:r>
      <w:r w:rsidR="00E43204"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="00E43204"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:rsidR="00E43204" w:rsidRPr="003206EE" w:rsidRDefault="00E769F4" w:rsidP="00ED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 МІСЬКОЇ РАДИ</w:t>
      </w:r>
    </w:p>
    <w:p w:rsidR="00E769F4" w:rsidRPr="0090174E" w:rsidRDefault="00E769F4" w:rsidP="00ED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4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ОБЛАСТІ</w:t>
      </w:r>
    </w:p>
    <w:p w:rsidR="00E43204" w:rsidRPr="005E0288" w:rsidRDefault="00E43204" w:rsidP="00ED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1">
        <w:rPr>
          <w:rFonts w:ascii="Times New Roman" w:eastAsia="Times New Roman" w:hAnsi="Times New Roman" w:cs="Times New Roman"/>
          <w:sz w:val="28"/>
          <w:szCs w:val="28"/>
          <w:lang w:eastAsia="ru-RU"/>
        </w:rPr>
        <w:t>80062,Львів</w:t>
      </w:r>
      <w:r w:rsidR="008B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ська обл., </w:t>
      </w:r>
      <w:proofErr w:type="spellStart"/>
      <w:r w:rsidR="008B0FD6">
        <w:rPr>
          <w:rFonts w:ascii="Times New Roman" w:eastAsia="Times New Roman" w:hAnsi="Times New Roman" w:cs="Times New Roman"/>
          <w:sz w:val="28"/>
          <w:szCs w:val="28"/>
          <w:lang w:eastAsia="ru-RU"/>
        </w:rPr>
        <w:t>м.Белз</w:t>
      </w:r>
      <w:proofErr w:type="spellEnd"/>
      <w:r w:rsidR="008B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B0FD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 w:rsidR="003F71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Домініканська</w:t>
      </w:r>
      <w:proofErr w:type="spellEnd"/>
      <w:r w:rsidR="003F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B81">
        <w:rPr>
          <w:rFonts w:ascii="Times New Roman" w:eastAsia="Times New Roman" w:hAnsi="Times New Roman" w:cs="Times New Roman"/>
          <w:sz w:val="28"/>
          <w:szCs w:val="28"/>
          <w:lang w:eastAsia="ru-RU"/>
        </w:rPr>
        <w:t>, 1, тел.5-25-06,</w:t>
      </w:r>
    </w:p>
    <w:p w:rsidR="00E43204" w:rsidRPr="00447B81" w:rsidRDefault="00E43204" w:rsidP="00ED78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</w:rPr>
      </w:pPr>
      <w:r w:rsidRPr="0044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 </w:t>
      </w:r>
      <w:r w:rsidRPr="005E0288">
        <w:rPr>
          <w:rFonts w:ascii="Times New Roman" w:eastAsia="Times New Roman" w:hAnsi="Times New Roman" w:cs="Times New Roman"/>
          <w:sz w:val="28"/>
          <w:szCs w:val="28"/>
          <w:lang w:eastAsia="ru-RU"/>
        </w:rPr>
        <w:t>5-25</w:t>
      </w:r>
      <w:r w:rsidRPr="0044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-64   </w:t>
      </w:r>
      <w:r w:rsidRPr="00447B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E0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47B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</w:t>
      </w:r>
      <w:proofErr w:type="spellEnd"/>
      <w:r w:rsidRPr="00447B81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447B81"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</w:rPr>
        <w:t>: belz_fin2021@ukr.net</w:t>
      </w:r>
    </w:p>
    <w:p w:rsidR="00592CE3" w:rsidRDefault="00E43204" w:rsidP="00592CE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1144" w:rsidRDefault="004F0CE5" w:rsidP="005746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CE3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</w:t>
      </w:r>
      <w:r w:rsidR="00270DAA" w:rsidRPr="00592CE3">
        <w:rPr>
          <w:rFonts w:ascii="Times New Roman" w:eastAsia="Times New Roman" w:hAnsi="Times New Roman" w:cs="Times New Roman"/>
          <w:sz w:val="28"/>
          <w:szCs w:val="28"/>
        </w:rPr>
        <w:t>до рішення сесії</w:t>
      </w:r>
    </w:p>
    <w:p w:rsidR="00E04943" w:rsidRPr="00592CE3" w:rsidRDefault="004F0CE5" w:rsidP="005746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2CE3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Pr="00592CE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 w:rsidR="004677CE" w:rsidRPr="00592CE3">
        <w:rPr>
          <w:rFonts w:ascii="Times New Roman" w:eastAsia="Times New Roman" w:hAnsi="Times New Roman" w:cs="Times New Roman"/>
          <w:sz w:val="28"/>
          <w:szCs w:val="28"/>
        </w:rPr>
        <w:t>Львівської області</w:t>
      </w:r>
      <w:r w:rsidR="00592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5EFF" w:rsidRPr="00592CE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746B0">
        <w:rPr>
          <w:rFonts w:ascii="Times New Roman" w:eastAsia="Times New Roman" w:hAnsi="Times New Roman" w:cs="Times New Roman"/>
          <w:sz w:val="28"/>
          <w:szCs w:val="28"/>
        </w:rPr>
        <w:t>706</w:t>
      </w:r>
      <w:r w:rsidR="002B7B5D" w:rsidRPr="00592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5EFF" w:rsidRPr="00592CE3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5746B0">
        <w:rPr>
          <w:rFonts w:ascii="Times New Roman" w:eastAsia="Times New Roman" w:hAnsi="Times New Roman" w:cs="Times New Roman"/>
          <w:sz w:val="28"/>
          <w:szCs w:val="28"/>
        </w:rPr>
        <w:t xml:space="preserve"> 10.11.</w:t>
      </w:r>
      <w:r w:rsidR="00270DAA" w:rsidRPr="0059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7CE" w:rsidRPr="00592CE3">
        <w:rPr>
          <w:rFonts w:ascii="Times New Roman" w:eastAsia="Times New Roman" w:hAnsi="Times New Roman" w:cs="Times New Roman"/>
          <w:sz w:val="28"/>
          <w:szCs w:val="28"/>
        </w:rPr>
        <w:t>2022р.</w:t>
      </w:r>
    </w:p>
    <w:p w:rsidR="00196AC2" w:rsidRDefault="00E50A36" w:rsidP="00196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196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звіту про виконання</w:t>
      </w:r>
      <w:r w:rsidR="00592C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bookmarkStart w:id="0" w:name="_GoBack"/>
      <w:bookmarkEnd w:id="0"/>
    </w:p>
    <w:p w:rsidR="00196AC2" w:rsidRDefault="00196AC2" w:rsidP="00196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міського </w:t>
      </w:r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бюджету </w:t>
      </w:r>
      <w:proofErr w:type="spellStart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>Белзької</w:t>
      </w:r>
      <w:proofErr w:type="spellEnd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міської ради</w:t>
      </w:r>
    </w:p>
    <w:p w:rsidR="003655CD" w:rsidRDefault="00F51F42" w:rsidP="003655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9 місяців</w:t>
      </w:r>
      <w:r w:rsidR="00051639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  <w:r w:rsidR="00051639" w:rsidRPr="00052C26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604486" w:rsidRPr="00D412F5" w:rsidRDefault="003655CD" w:rsidP="00346717">
      <w:pPr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</w:pPr>
      <w:r w:rsidRPr="00D412F5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  <w:t xml:space="preserve">                 </w:t>
      </w:r>
      <w:r w:rsidR="00D412F5" w:rsidRPr="00D412F5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en-US"/>
        </w:rPr>
        <w:t>I</w:t>
      </w:r>
      <w:r w:rsidR="00D412F5" w:rsidRPr="00D412F5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ru-RU"/>
        </w:rPr>
        <w:t>.</w:t>
      </w:r>
      <w:r w:rsidRPr="00D412F5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  <w:t xml:space="preserve">  </w:t>
      </w:r>
      <w:r w:rsidR="001E788F" w:rsidRPr="00D412F5">
        <w:rPr>
          <w:rStyle w:val="a7"/>
          <w:rFonts w:eastAsiaTheme="majorEastAsia"/>
          <w:i/>
          <w:color w:val="538135" w:themeColor="accent6" w:themeShade="BF"/>
          <w:sz w:val="28"/>
          <w:szCs w:val="28"/>
          <w:bdr w:val="none" w:sz="0" w:space="0" w:color="auto" w:frame="1"/>
        </w:rPr>
        <w:t xml:space="preserve"> </w:t>
      </w:r>
      <w:r w:rsidR="00604486" w:rsidRPr="00D412F5">
        <w:rPr>
          <w:rStyle w:val="a7"/>
          <w:rFonts w:ascii="Times New Roman" w:eastAsiaTheme="majorEastAsia" w:hAnsi="Times New Roman" w:cs="Times New Roman"/>
          <w:i/>
          <w:color w:val="538135" w:themeColor="accent6" w:themeShade="BF"/>
          <w:sz w:val="28"/>
          <w:szCs w:val="28"/>
          <w:bdr w:val="none" w:sz="0" w:space="0" w:color="auto" w:frame="1"/>
        </w:rPr>
        <w:t>Дохідна частина міського бюджету</w:t>
      </w:r>
      <w:r w:rsidRPr="00D412F5">
        <w:rPr>
          <w:rStyle w:val="a7"/>
          <w:rFonts w:ascii="Times New Roman" w:eastAsiaTheme="majorEastAsia" w:hAnsi="Times New Roman" w:cs="Times New Roman"/>
          <w:i/>
          <w:color w:val="538135" w:themeColor="accent6" w:themeShade="BF"/>
          <w:sz w:val="28"/>
          <w:szCs w:val="28"/>
          <w:bdr w:val="none" w:sz="0" w:space="0" w:color="auto" w:frame="1"/>
        </w:rPr>
        <w:t xml:space="preserve"> за вказаний період</w:t>
      </w:r>
    </w:p>
    <w:p w:rsidR="00504FAC" w:rsidRDefault="00604486" w:rsidP="00B271AD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565656"/>
          <w:sz w:val="21"/>
          <w:szCs w:val="21"/>
          <w:bdr w:val="none" w:sz="0" w:space="0" w:color="auto" w:frame="1"/>
        </w:rPr>
        <w:t xml:space="preserve">  </w:t>
      </w:r>
      <w:r w:rsidR="00854F13">
        <w:rPr>
          <w:rFonts w:ascii="Arial" w:hAnsi="Arial" w:cs="Arial"/>
          <w:color w:val="565656"/>
          <w:sz w:val="21"/>
          <w:szCs w:val="21"/>
          <w:bdr w:val="none" w:sz="0" w:space="0" w:color="auto" w:frame="1"/>
        </w:rPr>
        <w:t xml:space="preserve">    </w:t>
      </w:r>
      <w:r w:rsidR="003A3F6F">
        <w:rPr>
          <w:color w:val="000000" w:themeColor="text1"/>
          <w:sz w:val="28"/>
          <w:szCs w:val="28"/>
          <w:bdr w:val="none" w:sz="0" w:space="0" w:color="auto" w:frame="1"/>
        </w:rPr>
        <w:t>За </w:t>
      </w:r>
      <w:r w:rsidR="003A3F6F" w:rsidRPr="003A3F6F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9 місяців </w:t>
      </w:r>
      <w:r w:rsidRPr="00BB1C51">
        <w:rPr>
          <w:b/>
          <w:color w:val="000000" w:themeColor="text1"/>
          <w:sz w:val="28"/>
          <w:szCs w:val="28"/>
          <w:bdr w:val="none" w:sz="0" w:space="0" w:color="auto" w:frame="1"/>
        </w:rPr>
        <w:t>2022</w:t>
      </w:r>
      <w:r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року до загального та спеціального фондів міського бюджету </w:t>
      </w:r>
      <w:proofErr w:type="spellStart"/>
      <w:r w:rsidRPr="00E52F56">
        <w:rPr>
          <w:color w:val="000000" w:themeColor="text1"/>
          <w:sz w:val="28"/>
          <w:szCs w:val="28"/>
          <w:bdr w:val="none" w:sz="0" w:space="0" w:color="auto" w:frame="1"/>
        </w:rPr>
        <w:t>Белзької</w:t>
      </w:r>
      <w:proofErr w:type="spellEnd"/>
      <w:r w:rsidR="005B0B6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1134A">
        <w:rPr>
          <w:color w:val="000000" w:themeColor="text1"/>
          <w:sz w:val="28"/>
          <w:szCs w:val="28"/>
          <w:bdr w:val="none" w:sz="0" w:space="0" w:color="auto" w:frame="1"/>
        </w:rPr>
        <w:t xml:space="preserve">міської ради, </w:t>
      </w:r>
      <w:r w:rsidRPr="00380FCA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враховуючи міжбюджет</w:t>
      </w:r>
      <w:r w:rsidR="006C2C4C" w:rsidRPr="00380FCA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ні трансферти</w:t>
      </w:r>
      <w:r w:rsidR="006C2C4C" w:rsidRPr="00326291">
        <w:rPr>
          <w:b/>
          <w:color w:val="000000" w:themeColor="text1"/>
          <w:sz w:val="28"/>
          <w:szCs w:val="28"/>
          <w:bdr w:val="none" w:sz="0" w:space="0" w:color="auto" w:frame="1"/>
        </w:rPr>
        <w:t>,</w:t>
      </w:r>
      <w:r w:rsidR="006C2C4C"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надійшло </w:t>
      </w:r>
      <w:r w:rsidR="003A3F6F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83 052,28 </w:t>
      </w:r>
      <w:r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тис. грн, у тому числі</w:t>
      </w:r>
      <w:r w:rsidR="006C2C4C"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: до </w:t>
      </w:r>
      <w:r w:rsidR="006C2C4C" w:rsidRPr="003655CD">
        <w:rPr>
          <w:b/>
          <w:color w:val="000000" w:themeColor="text1"/>
          <w:sz w:val="28"/>
          <w:szCs w:val="28"/>
          <w:bdr w:val="none" w:sz="0" w:space="0" w:color="auto" w:frame="1"/>
        </w:rPr>
        <w:t>загального фонду</w:t>
      </w:r>
      <w:r w:rsidR="00C7318E">
        <w:rPr>
          <w:color w:val="000000" w:themeColor="text1"/>
          <w:sz w:val="28"/>
          <w:szCs w:val="28"/>
          <w:bdr w:val="none" w:sz="0" w:space="0" w:color="auto" w:frame="1"/>
        </w:rPr>
        <w:t xml:space="preserve"> – 82 297,56</w:t>
      </w:r>
      <w:r w:rsidR="0080041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C2C4C" w:rsidRPr="00E52F56">
        <w:rPr>
          <w:color w:val="000000" w:themeColor="text1"/>
          <w:sz w:val="28"/>
          <w:szCs w:val="28"/>
          <w:bdr w:val="none" w:sz="0" w:space="0" w:color="auto" w:frame="1"/>
        </w:rPr>
        <w:t>тис. грн</w:t>
      </w:r>
      <w:r w:rsidR="006C2C4C" w:rsidRPr="00446A94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C7318E">
        <w:rPr>
          <w:color w:val="000000" w:themeColor="text1"/>
          <w:sz w:val="28"/>
          <w:szCs w:val="28"/>
          <w:bdr w:val="none" w:sz="0" w:space="0" w:color="auto" w:frame="1"/>
        </w:rPr>
        <w:t xml:space="preserve">(102,73 </w:t>
      </w:r>
      <w:r w:rsidR="001227B2" w:rsidRPr="00446A94">
        <w:rPr>
          <w:color w:val="000000" w:themeColor="text1"/>
          <w:sz w:val="28"/>
          <w:szCs w:val="28"/>
          <w:bdr w:val="none" w:sz="0" w:space="0" w:color="auto" w:frame="1"/>
        </w:rPr>
        <w:t>відсоток</w:t>
      </w:r>
      <w:r w:rsidR="001227B2">
        <w:rPr>
          <w:color w:val="000000" w:themeColor="text1"/>
          <w:sz w:val="28"/>
          <w:szCs w:val="28"/>
          <w:bdr w:val="none" w:sz="0" w:space="0" w:color="auto" w:frame="1"/>
        </w:rPr>
        <w:t xml:space="preserve"> до уточненого планового показника</w:t>
      </w:r>
      <w:r w:rsidR="00C7318E">
        <w:rPr>
          <w:color w:val="000000" w:themeColor="text1"/>
          <w:sz w:val="28"/>
          <w:szCs w:val="28"/>
          <w:bdr w:val="none" w:sz="0" w:space="0" w:color="auto" w:frame="1"/>
        </w:rPr>
        <w:t>- 80 109,54</w:t>
      </w:r>
      <w:r w:rsidR="00446A94">
        <w:rPr>
          <w:color w:val="000000" w:themeColor="text1"/>
          <w:sz w:val="28"/>
          <w:szCs w:val="28"/>
          <w:bdr w:val="none" w:sz="0" w:space="0" w:color="auto" w:frame="1"/>
        </w:rPr>
        <w:t xml:space="preserve"> тис.</w:t>
      </w:r>
      <w:r w:rsidR="008F60C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46A94">
        <w:rPr>
          <w:color w:val="000000" w:themeColor="text1"/>
          <w:sz w:val="28"/>
          <w:szCs w:val="28"/>
          <w:bdr w:val="none" w:sz="0" w:space="0" w:color="auto" w:frame="1"/>
        </w:rPr>
        <w:t>грн.)</w:t>
      </w:r>
      <w:r w:rsidR="006C2C4C"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26291">
        <w:rPr>
          <w:color w:val="000000" w:themeColor="text1"/>
          <w:sz w:val="28"/>
          <w:szCs w:val="28"/>
          <w:bdr w:val="none" w:sz="0" w:space="0" w:color="auto" w:frame="1"/>
        </w:rPr>
        <w:t>та</w:t>
      </w:r>
      <w:r w:rsidR="005550CC"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550CC" w:rsidRPr="003655CD">
        <w:rPr>
          <w:b/>
          <w:color w:val="000000" w:themeColor="text1"/>
          <w:sz w:val="28"/>
          <w:szCs w:val="28"/>
          <w:bdr w:val="none" w:sz="0" w:space="0" w:color="auto" w:frame="1"/>
        </w:rPr>
        <w:t>спеціального фонду –</w:t>
      </w:r>
      <w:r w:rsidR="00C7318E">
        <w:rPr>
          <w:color w:val="000000" w:themeColor="text1"/>
          <w:sz w:val="28"/>
          <w:szCs w:val="28"/>
          <w:bdr w:val="none" w:sz="0" w:space="0" w:color="auto" w:frame="1"/>
        </w:rPr>
        <w:t xml:space="preserve"> 754,72</w:t>
      </w:r>
      <w:r w:rsidR="005550CC" w:rsidRPr="00E52F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52F56">
        <w:rPr>
          <w:color w:val="000000" w:themeColor="text1"/>
          <w:sz w:val="28"/>
          <w:szCs w:val="28"/>
          <w:bdr w:val="none" w:sz="0" w:space="0" w:color="auto" w:frame="1"/>
        </w:rPr>
        <w:t>тис. грн.</w:t>
      </w:r>
    </w:p>
    <w:p w:rsidR="00D40845" w:rsidRDefault="007A35C5" w:rsidP="00B271AD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826842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       </w:t>
      </w:r>
      <w:r w:rsidRPr="00BF574C">
        <w:rPr>
          <w:b/>
          <w:color w:val="000000" w:themeColor="text1"/>
          <w:sz w:val="28"/>
          <w:szCs w:val="28"/>
          <w:bdr w:val="none" w:sz="0" w:space="0" w:color="auto" w:frame="1"/>
        </w:rPr>
        <w:t>Доходи міського бюджету</w:t>
      </w:r>
      <w:r w:rsidRPr="00BF574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26842" w:rsidRPr="00BF574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826842" w:rsidRPr="00BF574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без </w:t>
      </w:r>
      <w:r w:rsidR="00380FCA" w:rsidRPr="00BF574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у</w:t>
      </w:r>
      <w:r w:rsidRPr="00BF574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р</w:t>
      </w:r>
      <w:r w:rsidR="00EE5651" w:rsidRPr="00BF574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ахувань міжбюджетних тран</w:t>
      </w:r>
      <w:r w:rsidR="00826842" w:rsidRPr="00BF574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сфертів</w:t>
      </w:r>
      <w:r w:rsidR="00BF574C">
        <w:rPr>
          <w:color w:val="000000" w:themeColor="text1"/>
          <w:sz w:val="28"/>
          <w:szCs w:val="28"/>
          <w:bdr w:val="none" w:sz="0" w:space="0" w:color="auto" w:frame="1"/>
        </w:rPr>
        <w:t xml:space="preserve"> становлять </w:t>
      </w:r>
      <w:r w:rsidR="00BF574C" w:rsidRPr="00573FE8">
        <w:rPr>
          <w:b/>
          <w:color w:val="000000" w:themeColor="text1"/>
          <w:sz w:val="28"/>
          <w:szCs w:val="28"/>
          <w:bdr w:val="none" w:sz="0" w:space="0" w:color="auto" w:frame="1"/>
        </w:rPr>
        <w:t>50 102,39</w:t>
      </w:r>
      <w:r w:rsidR="00826842" w:rsidRPr="00573FE8">
        <w:rPr>
          <w:color w:val="000000" w:themeColor="text1"/>
          <w:sz w:val="28"/>
          <w:szCs w:val="28"/>
          <w:bdr w:val="none" w:sz="0" w:space="0" w:color="auto" w:frame="1"/>
        </w:rPr>
        <w:t xml:space="preserve"> тис. грн.</w:t>
      </w:r>
      <w:r w:rsidR="008F60C0" w:rsidRPr="00573FE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26842" w:rsidRPr="00573FE8">
        <w:rPr>
          <w:color w:val="000000" w:themeColor="text1"/>
          <w:sz w:val="28"/>
          <w:szCs w:val="28"/>
          <w:bdr w:val="none" w:sz="0" w:space="0" w:color="auto" w:frame="1"/>
        </w:rPr>
        <w:t xml:space="preserve">,у тому числі: </w:t>
      </w:r>
    </w:p>
    <w:p w:rsidR="00D40845" w:rsidRPr="0067681C" w:rsidRDefault="00826842" w:rsidP="00D40845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7681C">
        <w:rPr>
          <w:b/>
          <w:color w:val="000000" w:themeColor="text1"/>
          <w:sz w:val="28"/>
          <w:szCs w:val="28"/>
          <w:bdr w:val="none" w:sz="0" w:space="0" w:color="auto" w:frame="1"/>
        </w:rPr>
        <w:t>загального фонду</w:t>
      </w:r>
      <w:r w:rsidR="00154DB9" w:rsidRPr="0067681C">
        <w:rPr>
          <w:color w:val="000000" w:themeColor="text1"/>
          <w:sz w:val="28"/>
          <w:szCs w:val="28"/>
          <w:bdr w:val="none" w:sz="0" w:space="0" w:color="auto" w:frame="1"/>
        </w:rPr>
        <w:t>- 49 347,67</w:t>
      </w:r>
      <w:r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тис.</w:t>
      </w:r>
      <w:r w:rsidR="008F60C0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7681C">
        <w:rPr>
          <w:color w:val="000000" w:themeColor="text1"/>
          <w:sz w:val="28"/>
          <w:szCs w:val="28"/>
          <w:bdr w:val="none" w:sz="0" w:space="0" w:color="auto" w:frame="1"/>
        </w:rPr>
        <w:t>грн.(</w:t>
      </w:r>
      <w:r w:rsidR="00154DB9" w:rsidRPr="0067681C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104,70 </w:t>
      </w:r>
      <w:r w:rsidR="00D40845" w:rsidRPr="0067681C">
        <w:rPr>
          <w:color w:val="000000" w:themeColor="text1"/>
          <w:sz w:val="28"/>
          <w:szCs w:val="28"/>
          <w:bdr w:val="none" w:sz="0" w:space="0" w:color="auto" w:frame="1"/>
        </w:rPr>
        <w:t>відсотка до уточненого</w:t>
      </w:r>
    </w:p>
    <w:p w:rsidR="00D40845" w:rsidRPr="0067681C" w:rsidRDefault="00826842" w:rsidP="00D40845">
      <w:pPr>
        <w:pStyle w:val="a6"/>
        <w:shd w:val="clear" w:color="auto" w:fill="FFFFFF"/>
        <w:spacing w:before="0" w:beforeAutospacing="0" w:after="0" w:afterAutospacing="0" w:line="360" w:lineRule="atLeast"/>
        <w:ind w:left="720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67681C">
        <w:rPr>
          <w:color w:val="000000" w:themeColor="text1"/>
          <w:sz w:val="28"/>
          <w:szCs w:val="28"/>
          <w:bdr w:val="none" w:sz="0" w:space="0" w:color="auto" w:frame="1"/>
        </w:rPr>
        <w:t>планового показника</w:t>
      </w:r>
      <w:r w:rsidR="00D1045A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54DB9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– 47 132,95 </w:t>
      </w:r>
      <w:r w:rsidRPr="0067681C">
        <w:rPr>
          <w:color w:val="000000" w:themeColor="text1"/>
          <w:sz w:val="28"/>
          <w:szCs w:val="28"/>
          <w:bdr w:val="none" w:sz="0" w:space="0" w:color="auto" w:frame="1"/>
        </w:rPr>
        <w:t>тис.</w:t>
      </w:r>
      <w:r w:rsidR="008F60C0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40845" w:rsidRPr="0067681C">
        <w:rPr>
          <w:color w:val="000000" w:themeColor="text1"/>
          <w:sz w:val="28"/>
          <w:szCs w:val="28"/>
          <w:bdr w:val="none" w:sz="0" w:space="0" w:color="auto" w:frame="1"/>
        </w:rPr>
        <w:t>грн.)</w:t>
      </w:r>
      <w:r w:rsidR="00D40845" w:rsidRPr="0067681C">
        <w:rPr>
          <w:b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7A35C5" w:rsidRPr="0067681C" w:rsidRDefault="00826842" w:rsidP="00D40845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7681C">
        <w:rPr>
          <w:b/>
          <w:color w:val="000000" w:themeColor="text1"/>
          <w:sz w:val="28"/>
          <w:szCs w:val="28"/>
          <w:bdr w:val="none" w:sz="0" w:space="0" w:color="auto" w:frame="1"/>
        </w:rPr>
        <w:t>спеціального фонду</w:t>
      </w:r>
      <w:r w:rsidR="00154DB9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– 754,72</w:t>
      </w:r>
      <w:r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тис.</w:t>
      </w:r>
      <w:r w:rsidR="008F60C0"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7681C">
        <w:rPr>
          <w:color w:val="000000" w:themeColor="text1"/>
          <w:sz w:val="28"/>
          <w:szCs w:val="28"/>
          <w:bdr w:val="none" w:sz="0" w:space="0" w:color="auto" w:frame="1"/>
        </w:rPr>
        <w:t xml:space="preserve">грн. </w:t>
      </w:r>
    </w:p>
    <w:p w:rsidR="00A91A32" w:rsidRDefault="001227B2" w:rsidP="00B271AD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  <w:sz w:val="21"/>
          <w:szCs w:val="21"/>
          <w:bdr w:val="none" w:sz="0" w:space="0" w:color="auto" w:frame="1"/>
        </w:rPr>
      </w:pPr>
      <w:r w:rsidRPr="002169F8">
        <w:rPr>
          <w:color w:val="000000" w:themeColor="text1"/>
          <w:sz w:val="28"/>
          <w:szCs w:val="28"/>
          <w:bdr w:val="none" w:sz="0" w:space="0" w:color="auto" w:frame="1"/>
        </w:rPr>
        <w:t xml:space="preserve">        </w:t>
      </w:r>
      <w:r w:rsidR="002169F8">
        <w:rPr>
          <w:color w:val="000000" w:themeColor="text1"/>
          <w:sz w:val="28"/>
          <w:szCs w:val="28"/>
          <w:bdr w:val="none" w:sz="0" w:space="0" w:color="auto" w:frame="1"/>
        </w:rPr>
        <w:t>За 9 місяців</w:t>
      </w:r>
      <w:r w:rsidR="001F3667" w:rsidRPr="002169F8">
        <w:rPr>
          <w:color w:val="000000" w:themeColor="text1"/>
          <w:sz w:val="28"/>
          <w:szCs w:val="28"/>
          <w:bdr w:val="none" w:sz="0" w:space="0" w:color="auto" w:frame="1"/>
        </w:rPr>
        <w:t xml:space="preserve">  2022</w:t>
      </w:r>
      <w:r w:rsidR="00604486" w:rsidRPr="002169F8">
        <w:rPr>
          <w:color w:val="000000" w:themeColor="text1"/>
          <w:sz w:val="28"/>
          <w:szCs w:val="28"/>
          <w:bdr w:val="none" w:sz="0" w:space="0" w:color="auto" w:frame="1"/>
        </w:rPr>
        <w:t xml:space="preserve"> року обсяг отриманих </w:t>
      </w:r>
      <w:r w:rsidR="00604486" w:rsidRPr="002169F8">
        <w:rPr>
          <w:b/>
          <w:color w:val="000000" w:themeColor="text1"/>
          <w:sz w:val="28"/>
          <w:szCs w:val="28"/>
          <w:bdr w:val="none" w:sz="0" w:space="0" w:color="auto" w:frame="1"/>
        </w:rPr>
        <w:t>офіц</w:t>
      </w:r>
      <w:r w:rsidR="001F3667" w:rsidRPr="002169F8">
        <w:rPr>
          <w:b/>
          <w:color w:val="000000" w:themeColor="text1"/>
          <w:sz w:val="28"/>
          <w:szCs w:val="28"/>
          <w:bdr w:val="none" w:sz="0" w:space="0" w:color="auto" w:frame="1"/>
        </w:rPr>
        <w:t>ійних трансфертів</w:t>
      </w:r>
      <w:r w:rsidR="00FD0C88" w:rsidRPr="002169F8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загального фонду</w:t>
      </w:r>
      <w:r w:rsidR="002169F8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склав 32 949,88 </w:t>
      </w:r>
      <w:r w:rsidR="00604486" w:rsidRPr="002169F8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тис. грн.,</w:t>
      </w:r>
      <w:r w:rsidR="00604486" w:rsidRPr="002169F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04486" w:rsidRPr="00D61908">
        <w:rPr>
          <w:color w:val="000000" w:themeColor="text1"/>
          <w:sz w:val="28"/>
          <w:szCs w:val="28"/>
          <w:bdr w:val="none" w:sz="0" w:space="0" w:color="auto" w:frame="1"/>
        </w:rPr>
        <w:t>у тому числі:</w:t>
      </w:r>
      <w:r w:rsidR="00604486" w:rsidRPr="00D61908">
        <w:rPr>
          <w:rFonts w:ascii="Arial" w:hAnsi="Arial" w:cs="Arial"/>
          <w:color w:val="565656"/>
          <w:sz w:val="21"/>
          <w:szCs w:val="21"/>
          <w:bdr w:val="none" w:sz="0" w:space="0" w:color="auto" w:frame="1"/>
        </w:rPr>
        <w:t xml:space="preserve"> </w:t>
      </w:r>
    </w:p>
    <w:p w:rsidR="009762B0" w:rsidRPr="00E80DA3" w:rsidRDefault="002169F8" w:rsidP="00B271AD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highlight w:val="yellow"/>
          <w:bdr w:val="none" w:sz="0" w:space="0" w:color="auto" w:frame="1"/>
        </w:rPr>
      </w:pPr>
      <w:r w:rsidRPr="00D61908">
        <w:rPr>
          <w:color w:val="000000" w:themeColor="text1"/>
          <w:sz w:val="28"/>
          <w:szCs w:val="28"/>
          <w:bdr w:val="none" w:sz="0" w:space="0" w:color="auto" w:frame="1"/>
        </w:rPr>
        <w:t>базова дотація 1732,50</w:t>
      </w:r>
      <w:r w:rsidR="00E52F56" w:rsidRPr="00D6190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04486" w:rsidRPr="00D61908">
        <w:rPr>
          <w:color w:val="000000" w:themeColor="text1"/>
          <w:sz w:val="28"/>
          <w:szCs w:val="28"/>
          <w:bdr w:val="none" w:sz="0" w:space="0" w:color="auto" w:frame="1"/>
        </w:rPr>
        <w:t>тис.</w:t>
      </w:r>
      <w:r w:rsidR="00D1045A" w:rsidRPr="00D6190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04486" w:rsidRPr="00D61908">
        <w:rPr>
          <w:color w:val="000000" w:themeColor="text1"/>
          <w:sz w:val="28"/>
          <w:szCs w:val="28"/>
          <w:bdr w:val="none" w:sz="0" w:space="0" w:color="auto" w:frame="1"/>
        </w:rPr>
        <w:t>грн., 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</w:t>
      </w:r>
      <w:r w:rsidR="00E52F56" w:rsidRPr="00D61908">
        <w:rPr>
          <w:color w:val="000000" w:themeColor="text1"/>
          <w:sz w:val="28"/>
          <w:szCs w:val="28"/>
          <w:bdr w:val="none" w:sz="0" w:space="0" w:color="auto" w:frame="1"/>
        </w:rPr>
        <w:t xml:space="preserve">ії з державного бюджету– </w:t>
      </w:r>
      <w:r w:rsidR="006C3DC6" w:rsidRPr="00F9638B">
        <w:rPr>
          <w:color w:val="000000" w:themeColor="text1"/>
          <w:sz w:val="28"/>
          <w:szCs w:val="28"/>
          <w:bdr w:val="none" w:sz="0" w:space="0" w:color="auto" w:frame="1"/>
        </w:rPr>
        <w:t>995,43</w:t>
      </w:r>
      <w:r w:rsidR="00E52F56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04486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тис. грн; освітня субвенц</w:t>
      </w:r>
      <w:r w:rsidR="00E52F56" w:rsidRPr="00F9638B">
        <w:rPr>
          <w:color w:val="000000" w:themeColor="text1"/>
          <w:sz w:val="28"/>
          <w:szCs w:val="28"/>
          <w:bdr w:val="none" w:sz="0" w:space="0" w:color="auto" w:frame="1"/>
        </w:rPr>
        <w:t>і</w:t>
      </w:r>
      <w:r w:rsidR="00E37A39" w:rsidRPr="00F9638B">
        <w:rPr>
          <w:color w:val="000000" w:themeColor="text1"/>
          <w:sz w:val="28"/>
          <w:szCs w:val="28"/>
          <w:bdr w:val="none" w:sz="0" w:space="0" w:color="auto" w:frame="1"/>
        </w:rPr>
        <w:t>я з державного бюджету– 30 208,70</w:t>
      </w:r>
      <w:r w:rsidR="00604486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тис грн;</w:t>
      </w:r>
      <w:r w:rsidR="009832DD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субвенції</w:t>
      </w:r>
      <w:r w:rsidR="00E52F56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з місцевих бюджетів</w:t>
      </w:r>
      <w:r w:rsidR="00504FAC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04FAC" w:rsidRPr="00F9638B">
        <w:rPr>
          <w:sz w:val="28"/>
          <w:szCs w:val="28"/>
        </w:rPr>
        <w:t>іншим місцевим бюджетам</w:t>
      </w:r>
      <w:r w:rsidR="00C76F11" w:rsidRPr="00F9638B">
        <w:rPr>
          <w:sz w:val="28"/>
          <w:szCs w:val="28"/>
        </w:rPr>
        <w:t xml:space="preserve"> </w:t>
      </w:r>
      <w:r w:rsidR="00E52F56" w:rsidRPr="00F9638B">
        <w:rPr>
          <w:color w:val="000000" w:themeColor="text1"/>
          <w:sz w:val="28"/>
          <w:szCs w:val="28"/>
          <w:bdr w:val="none" w:sz="0" w:space="0" w:color="auto" w:frame="1"/>
        </w:rPr>
        <w:t>13,25 тис.</w:t>
      </w:r>
      <w:r w:rsidR="009832DD" w:rsidRPr="00F9638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52F56" w:rsidRPr="00F9638B">
        <w:rPr>
          <w:color w:val="000000" w:themeColor="text1"/>
          <w:sz w:val="28"/>
          <w:szCs w:val="28"/>
          <w:bdr w:val="none" w:sz="0" w:space="0" w:color="auto" w:frame="1"/>
        </w:rPr>
        <w:t>грн</w:t>
      </w:r>
      <w:r w:rsidR="00BF395A" w:rsidRPr="00F9638B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8D63A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417948" w:rsidRPr="00B271AD" w:rsidRDefault="000921EC" w:rsidP="00B271AD">
      <w:pPr>
        <w:tabs>
          <w:tab w:val="left" w:pos="26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71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C1B9F" w:rsidRPr="00B271AD">
        <w:rPr>
          <w:rFonts w:ascii="Times New Roman" w:hAnsi="Times New Roman" w:cs="Times New Roman"/>
          <w:sz w:val="28"/>
          <w:szCs w:val="28"/>
        </w:rPr>
        <w:t>Основним плате</w:t>
      </w:r>
      <w:r w:rsidR="005E22CB" w:rsidRPr="00B271AD">
        <w:rPr>
          <w:rFonts w:ascii="Times New Roman" w:hAnsi="Times New Roman" w:cs="Times New Roman"/>
          <w:sz w:val="28"/>
          <w:szCs w:val="28"/>
        </w:rPr>
        <w:t>же</w:t>
      </w:r>
      <w:r w:rsidR="00BF1B04" w:rsidRPr="00B271AD">
        <w:rPr>
          <w:rFonts w:ascii="Times New Roman" w:hAnsi="Times New Roman" w:cs="Times New Roman"/>
          <w:sz w:val="28"/>
          <w:szCs w:val="28"/>
        </w:rPr>
        <w:t xml:space="preserve">м </w:t>
      </w:r>
      <w:r w:rsidR="00BF1B04" w:rsidRPr="00B271AD">
        <w:rPr>
          <w:rFonts w:ascii="Times New Roman" w:hAnsi="Times New Roman" w:cs="Times New Roman"/>
          <w:b/>
          <w:sz w:val="28"/>
          <w:szCs w:val="28"/>
        </w:rPr>
        <w:t>спеціального фонду</w:t>
      </w:r>
      <w:r w:rsidR="00BF1B04" w:rsidRPr="00B271AD">
        <w:rPr>
          <w:rFonts w:ascii="Times New Roman" w:hAnsi="Times New Roman" w:cs="Times New Roman"/>
          <w:sz w:val="28"/>
          <w:szCs w:val="28"/>
        </w:rPr>
        <w:t xml:space="preserve"> є власні надходження бюджетних установ (плата за перебування дітей у дитячих садках, клубні квитки, орендна плата, благодійні внески  та дарунки), кошти від продажу земель несільськогосподарського призначення, кошти від відчуження майна комунальної власності, екологічний податок.</w:t>
      </w:r>
    </w:p>
    <w:p w:rsidR="00417948" w:rsidRPr="00D86E99" w:rsidRDefault="00BF1B04" w:rsidP="007D0298">
      <w:pPr>
        <w:tabs>
          <w:tab w:val="left" w:pos="26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6E99">
        <w:rPr>
          <w:rFonts w:ascii="Times New Roman" w:hAnsi="Times New Roman" w:cs="Times New Roman"/>
          <w:b/>
          <w:sz w:val="28"/>
          <w:szCs w:val="28"/>
        </w:rPr>
        <w:t>Власних надходжень</w:t>
      </w:r>
      <w:r w:rsidRPr="00D86E99">
        <w:rPr>
          <w:rFonts w:ascii="Times New Roman" w:hAnsi="Times New Roman" w:cs="Times New Roman"/>
          <w:sz w:val="28"/>
          <w:szCs w:val="28"/>
        </w:rPr>
        <w:t xml:space="preserve">  бюджетних установ надійшло </w:t>
      </w:r>
      <w:r w:rsidR="00D86E99">
        <w:rPr>
          <w:rFonts w:ascii="Times New Roman" w:hAnsi="Times New Roman" w:cs="Times New Roman"/>
          <w:sz w:val="28"/>
          <w:szCs w:val="28"/>
        </w:rPr>
        <w:t>690,95</w:t>
      </w:r>
      <w:r w:rsidR="00B71933" w:rsidRPr="00D86E99">
        <w:rPr>
          <w:rFonts w:ascii="Times New Roman" w:hAnsi="Times New Roman" w:cs="Times New Roman"/>
          <w:sz w:val="28"/>
          <w:szCs w:val="28"/>
        </w:rPr>
        <w:t xml:space="preserve"> </w:t>
      </w:r>
      <w:r w:rsidR="00996FDA" w:rsidRPr="00D86E99">
        <w:rPr>
          <w:rFonts w:ascii="Times New Roman" w:hAnsi="Times New Roman" w:cs="Times New Roman"/>
          <w:sz w:val="28"/>
          <w:szCs w:val="28"/>
        </w:rPr>
        <w:t xml:space="preserve">тис. грн. </w:t>
      </w:r>
      <w:r w:rsidR="00B71933" w:rsidRPr="00D86E99">
        <w:rPr>
          <w:rFonts w:ascii="Times New Roman" w:hAnsi="Times New Roman" w:cs="Times New Roman"/>
          <w:sz w:val="28"/>
          <w:szCs w:val="28"/>
        </w:rPr>
        <w:t>п</w:t>
      </w:r>
      <w:r w:rsidR="00996FDA" w:rsidRPr="00D86E99">
        <w:rPr>
          <w:rFonts w:ascii="Times New Roman" w:hAnsi="Times New Roman" w:cs="Times New Roman"/>
          <w:sz w:val="28"/>
          <w:szCs w:val="28"/>
        </w:rPr>
        <w:t>ри</w:t>
      </w:r>
      <w:r w:rsidR="00D86E99">
        <w:rPr>
          <w:rFonts w:ascii="Times New Roman" w:hAnsi="Times New Roman" w:cs="Times New Roman"/>
          <w:sz w:val="28"/>
          <w:szCs w:val="28"/>
        </w:rPr>
        <w:t xml:space="preserve"> планових призначеннях 3787,50</w:t>
      </w:r>
      <w:r w:rsidR="00996FDA" w:rsidRPr="00D86E99">
        <w:rPr>
          <w:rFonts w:ascii="Times New Roman" w:hAnsi="Times New Roman" w:cs="Times New Roman"/>
          <w:sz w:val="28"/>
          <w:szCs w:val="28"/>
        </w:rPr>
        <w:t xml:space="preserve"> тис.</w:t>
      </w:r>
      <w:r w:rsidR="00AA6C98" w:rsidRPr="00D86E99">
        <w:rPr>
          <w:rFonts w:ascii="Times New Roman" w:hAnsi="Times New Roman" w:cs="Times New Roman"/>
          <w:sz w:val="28"/>
          <w:szCs w:val="28"/>
        </w:rPr>
        <w:t xml:space="preserve"> </w:t>
      </w:r>
      <w:r w:rsidRPr="00D86E99">
        <w:rPr>
          <w:rFonts w:ascii="Times New Roman" w:hAnsi="Times New Roman" w:cs="Times New Roman"/>
          <w:sz w:val="28"/>
          <w:szCs w:val="28"/>
        </w:rPr>
        <w:t>грн.</w:t>
      </w:r>
      <w:r w:rsidR="00D86E99">
        <w:rPr>
          <w:rFonts w:ascii="Times New Roman" w:hAnsi="Times New Roman" w:cs="Times New Roman"/>
          <w:sz w:val="28"/>
          <w:szCs w:val="28"/>
        </w:rPr>
        <w:t xml:space="preserve"> 18,24</w:t>
      </w:r>
      <w:r w:rsidR="00996FDA" w:rsidRPr="00D86E99">
        <w:rPr>
          <w:rFonts w:ascii="Times New Roman" w:hAnsi="Times New Roman" w:cs="Times New Roman"/>
          <w:sz w:val="28"/>
          <w:szCs w:val="28"/>
        </w:rPr>
        <w:t xml:space="preserve"> </w:t>
      </w:r>
      <w:r w:rsidR="00417948" w:rsidRPr="00D86E99">
        <w:rPr>
          <w:rFonts w:ascii="Times New Roman" w:hAnsi="Times New Roman" w:cs="Times New Roman"/>
          <w:sz w:val="28"/>
          <w:szCs w:val="28"/>
        </w:rPr>
        <w:t>%.</w:t>
      </w:r>
    </w:p>
    <w:p w:rsidR="00D86E99" w:rsidRDefault="00BF1B04" w:rsidP="007D0298">
      <w:pPr>
        <w:tabs>
          <w:tab w:val="left" w:pos="26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6E99">
        <w:rPr>
          <w:rFonts w:ascii="Times New Roman" w:hAnsi="Times New Roman" w:cs="Times New Roman"/>
          <w:b/>
          <w:sz w:val="28"/>
          <w:szCs w:val="28"/>
        </w:rPr>
        <w:lastRenderedPageBreak/>
        <w:t>Коштів від продажу земель</w:t>
      </w:r>
      <w:r w:rsidR="00D86E99">
        <w:rPr>
          <w:rFonts w:ascii="Times New Roman" w:hAnsi="Times New Roman" w:cs="Times New Roman"/>
          <w:sz w:val="28"/>
          <w:szCs w:val="28"/>
        </w:rPr>
        <w:t xml:space="preserve"> надійшло 23,00</w:t>
      </w:r>
      <w:r w:rsidRPr="00D86E99">
        <w:rPr>
          <w:rFonts w:ascii="Times New Roman" w:hAnsi="Times New Roman" w:cs="Times New Roman"/>
          <w:sz w:val="28"/>
          <w:szCs w:val="28"/>
        </w:rPr>
        <w:t xml:space="preserve"> тис. грн, </w:t>
      </w:r>
    </w:p>
    <w:p w:rsidR="00417948" w:rsidRPr="00D86E99" w:rsidRDefault="00D86E99" w:rsidP="007D0298">
      <w:pPr>
        <w:tabs>
          <w:tab w:val="left" w:pos="26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6E99">
        <w:rPr>
          <w:rFonts w:ascii="Times New Roman" w:hAnsi="Times New Roman" w:cs="Times New Roman"/>
          <w:b/>
          <w:sz w:val="28"/>
          <w:szCs w:val="28"/>
        </w:rPr>
        <w:t>Е</w:t>
      </w:r>
      <w:r w:rsidR="00BF1B04" w:rsidRPr="00D86E99">
        <w:rPr>
          <w:rFonts w:ascii="Times New Roman" w:hAnsi="Times New Roman" w:cs="Times New Roman"/>
          <w:b/>
          <w:sz w:val="28"/>
          <w:szCs w:val="28"/>
        </w:rPr>
        <w:t>кологічного податку</w:t>
      </w:r>
      <w:r>
        <w:rPr>
          <w:rFonts w:ascii="Times New Roman" w:hAnsi="Times New Roman" w:cs="Times New Roman"/>
          <w:sz w:val="28"/>
          <w:szCs w:val="28"/>
        </w:rPr>
        <w:t xml:space="preserve"> надійшло 16,56</w:t>
      </w:r>
      <w:r w:rsidR="00BF1B04" w:rsidRPr="00D86E99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BD4D68" w:rsidRPr="00D86E99">
        <w:rPr>
          <w:rFonts w:ascii="Times New Roman" w:hAnsi="Times New Roman" w:cs="Times New Roman"/>
          <w:sz w:val="28"/>
          <w:szCs w:val="28"/>
        </w:rPr>
        <w:t>.</w:t>
      </w:r>
      <w:r w:rsidR="00BF1B04" w:rsidRPr="00D86E99">
        <w:rPr>
          <w:rFonts w:ascii="Times New Roman" w:hAnsi="Times New Roman" w:cs="Times New Roman"/>
          <w:sz w:val="28"/>
          <w:szCs w:val="28"/>
        </w:rPr>
        <w:t xml:space="preserve"> </w:t>
      </w:r>
      <w:r w:rsidR="00664906" w:rsidRPr="00D86E9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планових призначеннях 40,00 тис. грн. 41,41 </w:t>
      </w:r>
      <w:r w:rsidR="00417948" w:rsidRPr="00D86E99">
        <w:rPr>
          <w:rFonts w:ascii="Times New Roman" w:hAnsi="Times New Roman" w:cs="Times New Roman"/>
          <w:sz w:val="28"/>
          <w:szCs w:val="28"/>
        </w:rPr>
        <w:t>%.</w:t>
      </w:r>
    </w:p>
    <w:p w:rsidR="00417948" w:rsidRPr="005B0999" w:rsidRDefault="00BF1B04" w:rsidP="007D0298">
      <w:pPr>
        <w:tabs>
          <w:tab w:val="left" w:pos="26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0999">
        <w:rPr>
          <w:rFonts w:ascii="Times New Roman" w:hAnsi="Times New Roman" w:cs="Times New Roman"/>
          <w:b/>
          <w:sz w:val="28"/>
          <w:szCs w:val="28"/>
        </w:rPr>
        <w:t>Грошових стягнень за шкоду заподіяну порушенням законодавства про охорону навколишнього природного середовища</w:t>
      </w:r>
      <w:r w:rsidR="00892497" w:rsidRPr="005B0999">
        <w:rPr>
          <w:rFonts w:ascii="Times New Roman" w:hAnsi="Times New Roman" w:cs="Times New Roman"/>
          <w:sz w:val="28"/>
          <w:szCs w:val="28"/>
        </w:rPr>
        <w:t xml:space="preserve">  надійшло </w:t>
      </w:r>
      <w:r w:rsidR="006244F4">
        <w:rPr>
          <w:rFonts w:ascii="Times New Roman" w:hAnsi="Times New Roman" w:cs="Times New Roman"/>
          <w:sz w:val="28"/>
          <w:szCs w:val="28"/>
        </w:rPr>
        <w:t>24,20</w:t>
      </w:r>
      <w:r w:rsidRPr="005B0999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892497" w:rsidRPr="005B0999">
        <w:rPr>
          <w:rFonts w:ascii="Times New Roman" w:hAnsi="Times New Roman" w:cs="Times New Roman"/>
          <w:sz w:val="28"/>
          <w:szCs w:val="28"/>
        </w:rPr>
        <w:t xml:space="preserve"> </w:t>
      </w:r>
      <w:r w:rsidR="007D3D86" w:rsidRPr="005B0999">
        <w:rPr>
          <w:rFonts w:ascii="Times New Roman" w:hAnsi="Times New Roman" w:cs="Times New Roman"/>
          <w:sz w:val="28"/>
          <w:szCs w:val="28"/>
        </w:rPr>
        <w:t>при планових призначеннях 30,00</w:t>
      </w:r>
      <w:r w:rsidR="006244F4">
        <w:rPr>
          <w:rFonts w:ascii="Times New Roman" w:hAnsi="Times New Roman" w:cs="Times New Roman"/>
          <w:sz w:val="28"/>
          <w:szCs w:val="28"/>
        </w:rPr>
        <w:t xml:space="preserve"> </w:t>
      </w:r>
      <w:r w:rsidR="00892497" w:rsidRPr="005B0999">
        <w:rPr>
          <w:rFonts w:ascii="Times New Roman" w:hAnsi="Times New Roman" w:cs="Times New Roman"/>
          <w:sz w:val="28"/>
          <w:szCs w:val="28"/>
        </w:rPr>
        <w:t>тис.</w:t>
      </w:r>
      <w:r w:rsidR="00417948" w:rsidRPr="005B0999">
        <w:rPr>
          <w:rFonts w:ascii="Times New Roman" w:hAnsi="Times New Roman" w:cs="Times New Roman"/>
          <w:sz w:val="28"/>
          <w:szCs w:val="28"/>
        </w:rPr>
        <w:t xml:space="preserve"> </w:t>
      </w:r>
      <w:r w:rsidR="006244F4">
        <w:rPr>
          <w:rFonts w:ascii="Times New Roman" w:hAnsi="Times New Roman" w:cs="Times New Roman"/>
          <w:sz w:val="28"/>
          <w:szCs w:val="28"/>
        </w:rPr>
        <w:t xml:space="preserve">грн. 80,66 </w:t>
      </w:r>
      <w:r w:rsidR="00417948" w:rsidRPr="005B0999">
        <w:rPr>
          <w:rFonts w:ascii="Times New Roman" w:hAnsi="Times New Roman" w:cs="Times New Roman"/>
          <w:sz w:val="28"/>
          <w:szCs w:val="28"/>
        </w:rPr>
        <w:t>%.</w:t>
      </w:r>
    </w:p>
    <w:p w:rsidR="005B0EF4" w:rsidRPr="0051319A" w:rsidRDefault="00C76AFB" w:rsidP="007D0298">
      <w:pPr>
        <w:spacing w:after="3" w:line="248" w:lineRule="auto"/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51319A">
        <w:rPr>
          <w:rFonts w:ascii="Times New Roman" w:hAnsi="Times New Roman" w:cs="Times New Roman"/>
          <w:sz w:val="28"/>
          <w:szCs w:val="28"/>
        </w:rPr>
        <w:t xml:space="preserve">Основним </w:t>
      </w:r>
      <w:r w:rsidR="005B0EF4" w:rsidRPr="0051319A">
        <w:rPr>
          <w:rFonts w:ascii="Times New Roman" w:hAnsi="Times New Roman" w:cs="Times New Roman"/>
          <w:sz w:val="28"/>
          <w:szCs w:val="28"/>
        </w:rPr>
        <w:t>бюджетоутвор</w:t>
      </w:r>
      <w:r w:rsidR="008753D1" w:rsidRPr="0051319A">
        <w:rPr>
          <w:rFonts w:ascii="Times New Roman" w:hAnsi="Times New Roman" w:cs="Times New Roman"/>
          <w:sz w:val="28"/>
          <w:szCs w:val="28"/>
        </w:rPr>
        <w:t xml:space="preserve">юючим платежем дохідної частини </w:t>
      </w:r>
      <w:r w:rsidR="005B0EF4" w:rsidRPr="0051319A">
        <w:rPr>
          <w:rFonts w:ascii="Times New Roman" w:hAnsi="Times New Roman" w:cs="Times New Roman"/>
          <w:sz w:val="28"/>
          <w:szCs w:val="28"/>
        </w:rPr>
        <w:t xml:space="preserve">загального фонду бюджету є </w:t>
      </w:r>
      <w:r w:rsidR="005B0EF4" w:rsidRPr="0051319A">
        <w:rPr>
          <w:rFonts w:ascii="Times New Roman" w:hAnsi="Times New Roman" w:cs="Times New Roman"/>
          <w:b/>
          <w:sz w:val="28"/>
          <w:szCs w:val="28"/>
        </w:rPr>
        <w:t>податок на доходи фізичних осіб</w:t>
      </w:r>
      <w:r w:rsidR="0051319A">
        <w:rPr>
          <w:rFonts w:ascii="Times New Roman" w:hAnsi="Times New Roman" w:cs="Times New Roman"/>
          <w:sz w:val="28"/>
          <w:szCs w:val="28"/>
        </w:rPr>
        <w:t xml:space="preserve">. </w:t>
      </w:r>
      <w:r w:rsidR="00D35E47" w:rsidRPr="0051319A">
        <w:rPr>
          <w:rFonts w:ascii="Times New Roman" w:hAnsi="Times New Roman" w:cs="Times New Roman"/>
          <w:sz w:val="28"/>
          <w:szCs w:val="28"/>
        </w:rPr>
        <w:t>Д</w:t>
      </w:r>
      <w:r w:rsidR="00D81C0E" w:rsidRPr="0051319A">
        <w:rPr>
          <w:rFonts w:ascii="Times New Roman" w:hAnsi="Times New Roman" w:cs="Times New Roman"/>
          <w:sz w:val="28"/>
          <w:szCs w:val="28"/>
        </w:rPr>
        <w:t>аного податку  надійшло 33 082,75</w:t>
      </w:r>
      <w:r w:rsidR="00904A5E" w:rsidRPr="0051319A">
        <w:rPr>
          <w:rFonts w:ascii="Times New Roman" w:hAnsi="Times New Roman" w:cs="Times New Roman"/>
          <w:sz w:val="28"/>
          <w:szCs w:val="28"/>
        </w:rPr>
        <w:t xml:space="preserve"> тис. грн, що становить 102,13</w:t>
      </w:r>
      <w:r w:rsidR="005B0EF4" w:rsidRPr="0051319A">
        <w:rPr>
          <w:rFonts w:ascii="Times New Roman" w:hAnsi="Times New Roman" w:cs="Times New Roman"/>
          <w:sz w:val="28"/>
          <w:szCs w:val="28"/>
        </w:rPr>
        <w:t xml:space="preserve"> відсотків до планових призначень при</w:t>
      </w:r>
      <w:r w:rsidR="00BE1A96" w:rsidRPr="0051319A">
        <w:rPr>
          <w:rFonts w:ascii="Times New Roman" w:hAnsi="Times New Roman" w:cs="Times New Roman"/>
          <w:sz w:val="28"/>
          <w:szCs w:val="28"/>
        </w:rPr>
        <w:t xml:space="preserve"> планових призначеннях 32 392,40</w:t>
      </w:r>
      <w:r w:rsidR="00D35E47" w:rsidRPr="0051319A">
        <w:rPr>
          <w:rFonts w:ascii="Times New Roman" w:hAnsi="Times New Roman" w:cs="Times New Roman"/>
          <w:sz w:val="28"/>
          <w:szCs w:val="28"/>
        </w:rPr>
        <w:t xml:space="preserve"> </w:t>
      </w:r>
      <w:r w:rsidR="005B0EF4" w:rsidRPr="0051319A">
        <w:rPr>
          <w:rFonts w:ascii="Times New Roman" w:hAnsi="Times New Roman" w:cs="Times New Roman"/>
          <w:sz w:val="28"/>
          <w:szCs w:val="28"/>
        </w:rPr>
        <w:t>тис. грн .</w:t>
      </w:r>
    </w:p>
    <w:p w:rsidR="008B2D1B" w:rsidRPr="00C36AB1" w:rsidRDefault="008B2D1B" w:rsidP="008B2D1B">
      <w:pPr>
        <w:pStyle w:val="a6"/>
        <w:spacing w:before="0" w:beforeAutospacing="0" w:after="0" w:afterAutospacing="0"/>
        <w:ind w:left="130"/>
        <w:rPr>
          <w:b/>
          <w:noProof/>
          <w:color w:val="538135" w:themeColor="accent6" w:themeShade="BF"/>
          <w:sz w:val="28"/>
          <w:szCs w:val="28"/>
          <w:u w:val="single"/>
        </w:rPr>
      </w:pPr>
      <w:r w:rsidRPr="00C36AB1">
        <w:rPr>
          <w:b/>
          <w:noProof/>
          <w:color w:val="538135" w:themeColor="accent6" w:themeShade="BF"/>
          <w:sz w:val="28"/>
          <w:szCs w:val="28"/>
          <w:u w:val="single"/>
        </w:rPr>
        <w:t>Аналіз виконання плану по доходах за 9 місяців 2021р. та 9 місяців 2022р.</w:t>
      </w:r>
    </w:p>
    <w:p w:rsidR="008B2D1B" w:rsidRPr="00C36AB1" w:rsidRDefault="008B2D1B" w:rsidP="008B2D1B">
      <w:pPr>
        <w:pStyle w:val="a6"/>
        <w:spacing w:before="0" w:beforeAutospacing="0" w:after="0" w:afterAutospacing="0"/>
        <w:rPr>
          <w:b/>
          <w:noProof/>
          <w:color w:val="538135" w:themeColor="accent6" w:themeShade="BF"/>
          <w:sz w:val="28"/>
          <w:szCs w:val="28"/>
          <w:u w:val="single"/>
        </w:rPr>
      </w:pPr>
      <w:r w:rsidRPr="00C36AB1">
        <w:rPr>
          <w:b/>
          <w:noProof/>
          <w:color w:val="538135" w:themeColor="accent6" w:themeShade="BF"/>
          <w:sz w:val="28"/>
          <w:szCs w:val="28"/>
        </w:rPr>
        <w:t xml:space="preserve">                          </w:t>
      </w:r>
      <w:r w:rsidRPr="00C36AB1">
        <w:rPr>
          <w:b/>
          <w:noProof/>
          <w:color w:val="538135" w:themeColor="accent6" w:themeShade="BF"/>
          <w:sz w:val="28"/>
          <w:szCs w:val="28"/>
          <w:u w:val="single"/>
        </w:rPr>
        <w:t xml:space="preserve">  Всього доходи без урахування трансферт</w:t>
      </w:r>
    </w:p>
    <w:p w:rsidR="008B2D1B" w:rsidRPr="00C36AB1" w:rsidRDefault="008B2D1B" w:rsidP="008B2D1B">
      <w:pPr>
        <w:pStyle w:val="a6"/>
        <w:spacing w:before="0" w:beforeAutospacing="0" w:after="0" w:afterAutospacing="0"/>
        <w:ind w:left="130"/>
        <w:jc w:val="both"/>
        <w:rPr>
          <w:rFonts w:ascii="Trebuchet MS" w:eastAsia="+mn-ea" w:hAnsi="Trebuchet MS" w:cs="+mn-cs"/>
          <w:b/>
          <w:bCs/>
          <w:iCs/>
          <w:color w:val="538135" w:themeColor="accent6" w:themeShade="BF"/>
          <w:spacing w:val="1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2D1B" w:rsidRPr="008B2D1B" w:rsidRDefault="008B2D1B" w:rsidP="008B2D1B">
      <w:pPr>
        <w:pStyle w:val="a6"/>
        <w:spacing w:before="0" w:beforeAutospacing="0" w:after="0" w:afterAutospacing="0"/>
        <w:rPr>
          <w:sz w:val="28"/>
          <w:szCs w:val="28"/>
        </w:rPr>
      </w:pPr>
      <w:r w:rsidRPr="008B2D1B">
        <w:rPr>
          <w:bCs/>
          <w:color w:val="000000"/>
          <w:sz w:val="28"/>
          <w:szCs w:val="28"/>
        </w:rPr>
        <w:t>ФАКТ  9</w:t>
      </w:r>
      <w:r w:rsidRPr="008B2D1B">
        <w:rPr>
          <w:bCs/>
          <w:color w:val="000000"/>
          <w:sz w:val="28"/>
          <w:szCs w:val="28"/>
          <w:lang w:val="ru-RU"/>
        </w:rPr>
        <w:t xml:space="preserve"> </w:t>
      </w:r>
      <w:r w:rsidRPr="008B2D1B">
        <w:rPr>
          <w:bCs/>
          <w:color w:val="000000"/>
          <w:sz w:val="28"/>
          <w:szCs w:val="28"/>
        </w:rPr>
        <w:t xml:space="preserve">місяців 2021 року                                   </w:t>
      </w:r>
      <w:r w:rsidR="007D0298">
        <w:rPr>
          <w:bCs/>
          <w:color w:val="000000"/>
          <w:sz w:val="28"/>
          <w:szCs w:val="28"/>
        </w:rPr>
        <w:t xml:space="preserve">   </w:t>
      </w:r>
      <w:r w:rsidRPr="008B2D1B">
        <w:rPr>
          <w:bCs/>
          <w:color w:val="000000"/>
          <w:sz w:val="28"/>
          <w:szCs w:val="28"/>
        </w:rPr>
        <w:t xml:space="preserve">  ФАКТ 9</w:t>
      </w:r>
      <w:r w:rsidRPr="008B2D1B">
        <w:rPr>
          <w:bCs/>
          <w:color w:val="000000"/>
          <w:sz w:val="28"/>
          <w:szCs w:val="28"/>
          <w:lang w:val="ru-RU"/>
        </w:rPr>
        <w:t xml:space="preserve"> </w:t>
      </w:r>
      <w:r w:rsidRPr="008B2D1B">
        <w:rPr>
          <w:bCs/>
          <w:color w:val="000000"/>
          <w:sz w:val="28"/>
          <w:szCs w:val="28"/>
        </w:rPr>
        <w:t>місяців 2022 року</w:t>
      </w:r>
      <w:r w:rsidRPr="008B2D1B">
        <w:rPr>
          <w:sz w:val="28"/>
          <w:szCs w:val="28"/>
        </w:rPr>
        <w:t xml:space="preserve">       </w:t>
      </w:r>
    </w:p>
    <w:p w:rsidR="008B2D1B" w:rsidRPr="008B2D1B" w:rsidRDefault="008B2D1B" w:rsidP="008B2D1B">
      <w:pPr>
        <w:pStyle w:val="a6"/>
        <w:spacing w:before="0" w:beforeAutospacing="0" w:after="0" w:afterAutospacing="0"/>
        <w:rPr>
          <w:sz w:val="28"/>
          <w:szCs w:val="28"/>
        </w:rPr>
      </w:pPr>
      <w:r w:rsidRPr="008B2D1B">
        <w:rPr>
          <w:sz w:val="28"/>
          <w:szCs w:val="28"/>
        </w:rPr>
        <w:t xml:space="preserve"> </w:t>
      </w:r>
    </w:p>
    <w:p w:rsidR="008B2D1B" w:rsidRDefault="008B2D1B" w:rsidP="008B2D1B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39 796,47 тис. грн. (97,08%)                                           </w:t>
      </w:r>
      <w:r w:rsidR="007D0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49 347,67 тис. грн. (104,70%)           </w:t>
      </w:r>
    </w:p>
    <w:p w:rsidR="008B2D1B" w:rsidRPr="00142B0C" w:rsidRDefault="008B2D1B" w:rsidP="008B2D1B">
      <w:pPr>
        <w:pStyle w:val="a6"/>
        <w:spacing w:before="0" w:beforeAutospacing="0" w:after="0" w:afterAutospacing="0"/>
        <w:rPr>
          <w:rFonts w:ascii="Trebuchet MS" w:hAnsi="Trebuchet MS"/>
          <w:b/>
          <w:bCs/>
          <w:color w:val="000000"/>
        </w:rPr>
      </w:pPr>
      <w:r>
        <w:rPr>
          <w:sz w:val="26"/>
          <w:szCs w:val="26"/>
        </w:rPr>
        <w:t xml:space="preserve">  _________________________________________________________________________                                                </w:t>
      </w:r>
    </w:p>
    <w:p w:rsidR="00B52623" w:rsidRPr="00B52623" w:rsidRDefault="008B2D1B" w:rsidP="00E97695">
      <w:pPr>
        <w:pStyle w:val="21"/>
        <w:tabs>
          <w:tab w:val="left" w:pos="720"/>
        </w:tabs>
        <w:spacing w:before="120" w:after="120"/>
        <w:ind w:firstLine="0"/>
        <w:rPr>
          <w:b/>
          <w:i/>
          <w:noProof/>
          <w:color w:val="538135" w:themeColor="accent6" w:themeShade="BF"/>
          <w:szCs w:val="28"/>
        </w:rPr>
      </w:pPr>
      <w:r w:rsidRPr="00B52623">
        <w:rPr>
          <w:szCs w:val="28"/>
        </w:rPr>
        <w:t xml:space="preserve">Одним з основних джерел надходжень загального фонду є </w:t>
      </w:r>
      <w:r w:rsidRPr="00B52623">
        <w:rPr>
          <w:b/>
          <w:szCs w:val="28"/>
        </w:rPr>
        <w:t>податок на доходи фізичних осіб</w:t>
      </w:r>
      <w:r w:rsidRPr="00B52623">
        <w:rPr>
          <w:szCs w:val="28"/>
        </w:rPr>
        <w:t xml:space="preserve">.       </w:t>
      </w:r>
      <w:r w:rsidRPr="00B52623">
        <w:rPr>
          <w:b/>
          <w:noProof/>
          <w:color w:val="538135" w:themeColor="accent6" w:themeShade="BF"/>
          <w:szCs w:val="28"/>
        </w:rPr>
        <w:t xml:space="preserve"> </w:t>
      </w:r>
      <w:r w:rsidRPr="00B52623">
        <w:rPr>
          <w:b/>
          <w:i/>
          <w:noProof/>
          <w:color w:val="538135" w:themeColor="accent6" w:themeShade="BF"/>
          <w:szCs w:val="28"/>
        </w:rPr>
        <w:t xml:space="preserve">           </w:t>
      </w:r>
      <w:r w:rsidR="00B52623" w:rsidRPr="00B52623">
        <w:rPr>
          <w:b/>
          <w:i/>
          <w:noProof/>
          <w:color w:val="538135" w:themeColor="accent6" w:themeShade="BF"/>
          <w:szCs w:val="28"/>
        </w:rPr>
        <w:t xml:space="preserve">                  </w:t>
      </w:r>
    </w:p>
    <w:p w:rsidR="0095792F" w:rsidRPr="00B52623" w:rsidRDefault="00DD4218" w:rsidP="00B52623">
      <w:pPr>
        <w:pStyle w:val="21"/>
        <w:tabs>
          <w:tab w:val="left" w:pos="720"/>
        </w:tabs>
        <w:spacing w:before="120" w:after="120"/>
        <w:ind w:firstLine="720"/>
        <w:rPr>
          <w:sz w:val="26"/>
          <w:szCs w:val="26"/>
        </w:rPr>
      </w:pPr>
      <w:r>
        <w:rPr>
          <w:b/>
          <w:i/>
          <w:noProof/>
          <w:color w:val="538135" w:themeColor="accent6" w:themeShade="BF"/>
          <w:szCs w:val="28"/>
        </w:rPr>
        <w:t xml:space="preserve">    </w:t>
      </w:r>
      <w:r w:rsidR="00196C14">
        <w:rPr>
          <w:b/>
          <w:i/>
          <w:noProof/>
          <w:color w:val="538135" w:themeColor="accent6" w:themeShade="BF"/>
          <w:szCs w:val="28"/>
        </w:rPr>
        <w:t xml:space="preserve">    </w:t>
      </w:r>
      <w:r w:rsidR="0095792F" w:rsidRPr="005418F5">
        <w:rPr>
          <w:b/>
          <w:i/>
          <w:noProof/>
          <w:color w:val="538135" w:themeColor="accent6" w:themeShade="BF"/>
          <w:szCs w:val="28"/>
        </w:rPr>
        <w:t>П</w:t>
      </w:r>
      <w:proofErr w:type="spellStart"/>
      <w:r w:rsidR="0095792F" w:rsidRPr="005418F5">
        <w:rPr>
          <w:rFonts w:eastAsia="+mn-ea"/>
          <w:b/>
          <w:bCs/>
          <w:i/>
          <w:iCs/>
          <w:color w:val="538135" w:themeColor="accent6" w:themeShade="BF"/>
          <w:spacing w:val="1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одаток</w:t>
      </w:r>
      <w:proofErr w:type="spellEnd"/>
      <w:r w:rsidR="0095792F" w:rsidRPr="005418F5">
        <w:rPr>
          <w:rFonts w:eastAsia="+mn-ea"/>
          <w:b/>
          <w:bCs/>
          <w:i/>
          <w:iCs/>
          <w:color w:val="538135" w:themeColor="accent6" w:themeShade="BF"/>
          <w:spacing w:val="1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та збір на доходи фізичних осіб (11010000)</w:t>
      </w:r>
    </w:p>
    <w:p w:rsidR="0095792F" w:rsidRPr="005418F5" w:rsidRDefault="00060EF6" w:rsidP="00DD4218">
      <w:pPr>
        <w:pStyle w:val="a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="0095792F" w:rsidRPr="005418F5">
        <w:rPr>
          <w:bCs/>
          <w:color w:val="000000"/>
          <w:sz w:val="28"/>
          <w:szCs w:val="28"/>
        </w:rPr>
        <w:t xml:space="preserve">ФАКТ  </w:t>
      </w:r>
      <w:r w:rsidR="005418F5" w:rsidRPr="005418F5">
        <w:rPr>
          <w:sz w:val="28"/>
          <w:szCs w:val="28"/>
          <w:lang w:val="ru-RU"/>
        </w:rPr>
        <w:t>9</w:t>
      </w:r>
      <w:r w:rsidR="005418F5" w:rsidRPr="005418F5">
        <w:rPr>
          <w:sz w:val="28"/>
          <w:szCs w:val="28"/>
        </w:rPr>
        <w:t xml:space="preserve"> місяців</w:t>
      </w:r>
      <w:r w:rsidR="0095792F" w:rsidRPr="005418F5">
        <w:rPr>
          <w:bCs/>
          <w:color w:val="000000"/>
          <w:sz w:val="28"/>
          <w:szCs w:val="28"/>
        </w:rPr>
        <w:t xml:space="preserve"> 2021 року     </w:t>
      </w:r>
      <w:r w:rsidR="0066756C" w:rsidRPr="005418F5">
        <w:rPr>
          <w:bCs/>
          <w:color w:val="000000"/>
          <w:sz w:val="28"/>
          <w:szCs w:val="28"/>
        </w:rPr>
        <w:t xml:space="preserve">               </w:t>
      </w:r>
      <w:r w:rsidR="0095792F" w:rsidRPr="005418F5">
        <w:rPr>
          <w:bCs/>
          <w:color w:val="000000"/>
          <w:sz w:val="28"/>
          <w:szCs w:val="28"/>
        </w:rPr>
        <w:t xml:space="preserve"> </w:t>
      </w:r>
      <w:r w:rsidR="00722295">
        <w:rPr>
          <w:bCs/>
          <w:color w:val="000000"/>
          <w:sz w:val="28"/>
          <w:szCs w:val="28"/>
        </w:rPr>
        <w:t xml:space="preserve">         </w:t>
      </w:r>
      <w:r w:rsidR="0095792F" w:rsidRPr="005418F5">
        <w:rPr>
          <w:bCs/>
          <w:color w:val="000000"/>
          <w:sz w:val="28"/>
          <w:szCs w:val="28"/>
        </w:rPr>
        <w:t xml:space="preserve">ФАКТ </w:t>
      </w:r>
      <w:r w:rsidR="005418F5" w:rsidRPr="005418F5">
        <w:rPr>
          <w:sz w:val="28"/>
          <w:szCs w:val="28"/>
          <w:lang w:val="ru-RU"/>
        </w:rPr>
        <w:t>9</w:t>
      </w:r>
      <w:r w:rsidR="005418F5" w:rsidRPr="005418F5">
        <w:rPr>
          <w:sz w:val="28"/>
          <w:szCs w:val="28"/>
        </w:rPr>
        <w:t xml:space="preserve"> місяців </w:t>
      </w:r>
      <w:r w:rsidR="0095792F" w:rsidRPr="005418F5">
        <w:rPr>
          <w:bCs/>
          <w:color w:val="000000"/>
          <w:sz w:val="28"/>
          <w:szCs w:val="28"/>
        </w:rPr>
        <w:t>2022 року</w:t>
      </w:r>
    </w:p>
    <w:p w:rsidR="0095792F" w:rsidRDefault="00060EF6" w:rsidP="0012109F">
      <w:pPr>
        <w:pStyle w:val="a6"/>
        <w:spacing w:before="0" w:beforeAutospacing="0" w:after="0" w:afterAutospacing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</w:t>
      </w:r>
      <w:r w:rsidR="0067065C" w:rsidRPr="00E3296B">
        <w:rPr>
          <w:b/>
          <w:noProof/>
          <w:sz w:val="28"/>
          <w:szCs w:val="28"/>
        </w:rPr>
        <w:t xml:space="preserve">29 329,43 </w:t>
      </w:r>
      <w:r w:rsidR="0095792F" w:rsidRPr="00E3296B">
        <w:rPr>
          <w:b/>
          <w:noProof/>
          <w:sz w:val="28"/>
          <w:szCs w:val="28"/>
        </w:rPr>
        <w:t xml:space="preserve"> тис.</w:t>
      </w:r>
      <w:r w:rsidR="00383D86" w:rsidRPr="00E3296B">
        <w:rPr>
          <w:b/>
          <w:noProof/>
          <w:sz w:val="28"/>
          <w:szCs w:val="28"/>
        </w:rPr>
        <w:t xml:space="preserve"> </w:t>
      </w:r>
      <w:r w:rsidR="0095792F" w:rsidRPr="00E3296B">
        <w:rPr>
          <w:b/>
          <w:noProof/>
          <w:sz w:val="28"/>
          <w:szCs w:val="28"/>
        </w:rPr>
        <w:t xml:space="preserve">грн. </w:t>
      </w:r>
      <w:r w:rsidR="0012109F" w:rsidRPr="00E3296B">
        <w:rPr>
          <w:b/>
          <w:noProof/>
          <w:sz w:val="26"/>
          <w:szCs w:val="26"/>
        </w:rPr>
        <w:t xml:space="preserve">86,86 % </w:t>
      </w:r>
      <w:r w:rsidR="00E3296B" w:rsidRPr="00E3296B">
        <w:rPr>
          <w:b/>
          <w:noProof/>
          <w:sz w:val="26"/>
          <w:szCs w:val="26"/>
        </w:rPr>
        <w:t xml:space="preserve">                  </w:t>
      </w:r>
      <w:r w:rsidR="00722295">
        <w:rPr>
          <w:b/>
          <w:noProof/>
          <w:sz w:val="26"/>
          <w:szCs w:val="26"/>
        </w:rPr>
        <w:t xml:space="preserve">          </w:t>
      </w:r>
      <w:r w:rsidR="00E3296B" w:rsidRPr="00E3296B">
        <w:rPr>
          <w:b/>
          <w:noProof/>
          <w:sz w:val="26"/>
          <w:szCs w:val="26"/>
        </w:rPr>
        <w:t xml:space="preserve"> </w:t>
      </w:r>
      <w:r w:rsidR="00383D86" w:rsidRPr="00E3296B">
        <w:rPr>
          <w:b/>
          <w:noProof/>
          <w:sz w:val="28"/>
          <w:szCs w:val="28"/>
        </w:rPr>
        <w:t xml:space="preserve"> </w:t>
      </w:r>
      <w:r w:rsidR="005418F5" w:rsidRPr="00E3296B">
        <w:rPr>
          <w:b/>
          <w:noProof/>
          <w:sz w:val="28"/>
          <w:szCs w:val="28"/>
        </w:rPr>
        <w:t xml:space="preserve">37 362,81 </w:t>
      </w:r>
      <w:r w:rsidR="0095792F" w:rsidRPr="00E3296B">
        <w:rPr>
          <w:b/>
          <w:noProof/>
          <w:sz w:val="28"/>
          <w:szCs w:val="28"/>
        </w:rPr>
        <w:t xml:space="preserve"> тис.</w:t>
      </w:r>
      <w:r w:rsidR="00383D86" w:rsidRPr="00E3296B">
        <w:rPr>
          <w:b/>
          <w:noProof/>
          <w:sz w:val="28"/>
          <w:szCs w:val="28"/>
        </w:rPr>
        <w:t xml:space="preserve"> </w:t>
      </w:r>
      <w:r w:rsidR="0095792F" w:rsidRPr="00E3296B">
        <w:rPr>
          <w:b/>
          <w:noProof/>
          <w:sz w:val="28"/>
          <w:szCs w:val="28"/>
        </w:rPr>
        <w:t xml:space="preserve">грн.  </w:t>
      </w:r>
      <w:r w:rsidR="0012109F" w:rsidRPr="00E3296B">
        <w:rPr>
          <w:b/>
          <w:noProof/>
          <w:sz w:val="26"/>
          <w:szCs w:val="26"/>
        </w:rPr>
        <w:t>107,25%</w:t>
      </w:r>
      <w:r w:rsidR="0095792F" w:rsidRPr="00E3296B">
        <w:rPr>
          <w:b/>
          <w:noProof/>
          <w:sz w:val="28"/>
          <w:szCs w:val="28"/>
        </w:rPr>
        <w:t xml:space="preserve"> </w:t>
      </w:r>
    </w:p>
    <w:p w:rsidR="001E2732" w:rsidRPr="00B94FCB" w:rsidRDefault="001E2732" w:rsidP="00B94FCB">
      <w:pPr>
        <w:pStyle w:val="a6"/>
        <w:spacing w:before="0" w:beforeAutospacing="0" w:after="0" w:afterAutospacing="0"/>
        <w:ind w:left="130"/>
        <w:jc w:val="center"/>
        <w:rPr>
          <w:rFonts w:ascii="Trebuchet MS" w:hAnsi="Trebuchet MS"/>
          <w:b/>
          <w:bCs/>
          <w:color w:val="00B05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133B">
        <w:rPr>
          <w:rFonts w:ascii="Trebuchet MS" w:hAnsi="Trebuchet MS"/>
          <w:b/>
          <w:bCs/>
          <w:color w:val="00B05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Динаміка надходжень доходів міського бюджету (загальний та спеціальний фонд)за 9 місяців 2022 р. </w:t>
      </w:r>
    </w:p>
    <w:p w:rsidR="008D5357" w:rsidRPr="00E3296B" w:rsidRDefault="008D5357" w:rsidP="0012109F">
      <w:pPr>
        <w:pStyle w:val="a6"/>
        <w:spacing w:before="0" w:beforeAutospacing="0" w:after="0" w:afterAutospacing="0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4D78D2B" wp14:editId="3C4FA3EE">
            <wp:extent cx="6219825" cy="1647825"/>
            <wp:effectExtent l="0" t="0" r="9525" b="9525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2623" w:rsidRPr="008960D0" w:rsidRDefault="00B52623" w:rsidP="008960D0">
      <w:pPr>
        <w:pStyle w:val="a6"/>
        <w:spacing w:before="0" w:beforeAutospacing="0" w:after="0" w:afterAutospacing="0"/>
        <w:ind w:left="130"/>
        <w:jc w:val="both"/>
        <w:rPr>
          <w:b/>
          <w:noProof/>
          <w:sz w:val="26"/>
          <w:szCs w:val="26"/>
        </w:rPr>
      </w:pPr>
      <w:r w:rsidRPr="00AD7D86">
        <w:rPr>
          <w:b/>
          <w:noProof/>
          <w:color w:val="FF0000"/>
          <w:sz w:val="28"/>
          <w:szCs w:val="28"/>
        </w:rPr>
        <w:t xml:space="preserve">        </w:t>
      </w:r>
      <w:r w:rsidR="00BF37F1">
        <w:rPr>
          <w:b/>
          <w:noProof/>
          <w:color w:val="FF0000"/>
          <w:sz w:val="28"/>
          <w:szCs w:val="28"/>
        </w:rPr>
        <w:t xml:space="preserve">                      </w:t>
      </w:r>
      <w:r w:rsidRPr="00AD7D86">
        <w:rPr>
          <w:b/>
          <w:noProof/>
          <w:color w:val="FF0000"/>
          <w:sz w:val="28"/>
          <w:szCs w:val="28"/>
        </w:rPr>
        <w:t xml:space="preserve"> </w:t>
      </w:r>
    </w:p>
    <w:p w:rsidR="00E40454" w:rsidRPr="0044097E" w:rsidRDefault="00E40454" w:rsidP="0044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97E">
        <w:rPr>
          <w:rFonts w:ascii="Times New Roman" w:hAnsi="Times New Roman" w:cs="Times New Roman"/>
          <w:b/>
          <w:sz w:val="28"/>
          <w:szCs w:val="28"/>
          <w:u w:val="single"/>
        </w:rPr>
        <w:t>11010100</w:t>
      </w:r>
      <w:r w:rsidR="0006463D" w:rsidRPr="00440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97E">
        <w:rPr>
          <w:rFonts w:ascii="Times New Roman" w:hAnsi="Times New Roman" w:cs="Times New Roman"/>
          <w:b/>
          <w:sz w:val="28"/>
          <w:szCs w:val="28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Pr="00440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454" w:rsidRPr="00AF2615" w:rsidRDefault="00E40454" w:rsidP="00440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 період _32392,40</w:t>
      </w:r>
      <w:r w:rsidRPr="00AF2615">
        <w:rPr>
          <w:rFonts w:ascii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615">
        <w:rPr>
          <w:rFonts w:ascii="Times New Roman" w:hAnsi="Times New Roman" w:cs="Times New Roman"/>
          <w:sz w:val="28"/>
          <w:szCs w:val="28"/>
        </w:rPr>
        <w:t>грн,</w:t>
      </w:r>
    </w:p>
    <w:p w:rsidR="0044097E" w:rsidRPr="00AF2615" w:rsidRDefault="00E40454" w:rsidP="00440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надійшло_ 33082,75</w:t>
      </w:r>
      <w:r w:rsidRPr="00AF2615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E40454" w:rsidRDefault="00E40454" w:rsidP="0044097E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виконання _102,13</w:t>
      </w:r>
      <w:r w:rsidRPr="00AF2615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F729A" w:rsidRPr="0044097E" w:rsidRDefault="00AB4505" w:rsidP="0044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9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11010200</w:t>
      </w:r>
      <w:r w:rsidRPr="0044097E">
        <w:rPr>
          <w:rFonts w:ascii="Times New Roman" w:hAnsi="Times New Roman" w:cs="Times New Roman"/>
          <w:b/>
          <w:sz w:val="28"/>
          <w:szCs w:val="28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</w:t>
      </w:r>
      <w:r w:rsidR="000F729A" w:rsidRPr="00440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9A" w:rsidRPr="00AF2615" w:rsidRDefault="000F729A" w:rsidP="00F5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 період _975,10</w:t>
      </w:r>
      <w:r w:rsidRPr="00AF2615">
        <w:rPr>
          <w:rFonts w:ascii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615">
        <w:rPr>
          <w:rFonts w:ascii="Times New Roman" w:hAnsi="Times New Roman" w:cs="Times New Roman"/>
          <w:sz w:val="28"/>
          <w:szCs w:val="28"/>
        </w:rPr>
        <w:t>грн,</w:t>
      </w:r>
    </w:p>
    <w:p w:rsidR="000F729A" w:rsidRPr="00AF2615" w:rsidRDefault="000F729A" w:rsidP="00F5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надійшло_ 3241,10 </w:t>
      </w:r>
      <w:r w:rsidRPr="00AF2615">
        <w:rPr>
          <w:rFonts w:ascii="Times New Roman" w:hAnsi="Times New Roman" w:cs="Times New Roman"/>
          <w:sz w:val="28"/>
          <w:szCs w:val="28"/>
        </w:rPr>
        <w:t>тис. грн,</w:t>
      </w:r>
    </w:p>
    <w:p w:rsidR="000F729A" w:rsidRDefault="00824110" w:rsidP="00F5761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виконання _332,39</w:t>
      </w:r>
      <w:r w:rsidR="000F729A" w:rsidRPr="00AF2615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D2002" w:rsidRDefault="00DE54F0" w:rsidP="00D232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22">
        <w:rPr>
          <w:rFonts w:ascii="Times New Roman" w:hAnsi="Times New Roman" w:cs="Times New Roman"/>
          <w:b/>
          <w:sz w:val="28"/>
          <w:szCs w:val="28"/>
        </w:rPr>
        <w:t>Найбільшими платниками податку на доходи фі</w:t>
      </w:r>
      <w:r w:rsidR="001D2002">
        <w:rPr>
          <w:rFonts w:ascii="Times New Roman" w:hAnsi="Times New Roman" w:cs="Times New Roman"/>
          <w:b/>
          <w:sz w:val="28"/>
          <w:szCs w:val="28"/>
        </w:rPr>
        <w:t xml:space="preserve">зичних осіб в </w:t>
      </w:r>
      <w:proofErr w:type="spellStart"/>
      <w:r w:rsidR="001D2002">
        <w:rPr>
          <w:rFonts w:ascii="Times New Roman" w:hAnsi="Times New Roman" w:cs="Times New Roman"/>
          <w:b/>
          <w:sz w:val="28"/>
          <w:szCs w:val="28"/>
        </w:rPr>
        <w:t>бюджетній</w:t>
      </w:r>
      <w:r w:rsidR="00217722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="00217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722" w:rsidRPr="002177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722" w:rsidRPr="00217722" w:rsidRDefault="00217722" w:rsidP="00D232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22">
        <w:rPr>
          <w:rFonts w:ascii="Times New Roman" w:hAnsi="Times New Roman" w:cs="Times New Roman"/>
          <w:b/>
          <w:sz w:val="28"/>
          <w:szCs w:val="28"/>
        </w:rPr>
        <w:t>за 9 місяців 2022р.</w:t>
      </w:r>
      <w:r>
        <w:rPr>
          <w:rFonts w:ascii="Times New Roman" w:hAnsi="Times New Roman" w:cs="Times New Roman"/>
          <w:b/>
          <w:sz w:val="28"/>
          <w:szCs w:val="28"/>
        </w:rPr>
        <w:t xml:space="preserve"> є:</w:t>
      </w:r>
    </w:p>
    <w:p w:rsidR="00217722" w:rsidRDefault="00217722" w:rsidP="00D232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61636">
        <w:rPr>
          <w:rFonts w:ascii="Times New Roman" w:hAnsi="Times New Roman" w:cs="Times New Roman"/>
          <w:b/>
          <w:sz w:val="28"/>
          <w:szCs w:val="28"/>
        </w:rPr>
        <w:t>ПДФО</w:t>
      </w:r>
      <w:r>
        <w:rPr>
          <w:rFonts w:ascii="Times New Roman" w:hAnsi="Times New Roman" w:cs="Times New Roman"/>
          <w:b/>
          <w:sz w:val="28"/>
          <w:szCs w:val="28"/>
        </w:rPr>
        <w:t xml:space="preserve"> (11010100)</w:t>
      </w:r>
      <w:r w:rsidR="00776E6A">
        <w:rPr>
          <w:rFonts w:ascii="Times New Roman" w:hAnsi="Times New Roman" w:cs="Times New Roman"/>
          <w:b/>
          <w:sz w:val="28"/>
          <w:szCs w:val="28"/>
        </w:rPr>
        <w:t xml:space="preserve"> 64% в місцевий бюджет: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>Відокремлений підрозділ "Шахта "Степова" ДП "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" – 20 504 954,75  грн. ( </w:t>
      </w:r>
      <w:r w:rsidRPr="006862B8">
        <w:rPr>
          <w:rFonts w:ascii="Times New Roman" w:hAnsi="Times New Roman" w:cs="Times New Roman"/>
          <w:b/>
          <w:sz w:val="28"/>
          <w:szCs w:val="28"/>
        </w:rPr>
        <w:t>64% - 13 123 171,04 грн.</w:t>
      </w:r>
      <w:r w:rsidRPr="006862B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 xml:space="preserve">Відділ освіти, культури, молоді та спорту 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  МР – 7 703 026,61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(64 % - 4 929 937,03 грн.);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>ДП "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" – 11 549 022,27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(64% -7 391 374,25 грн.)</w:t>
      </w:r>
      <w:r w:rsidRPr="006862B8">
        <w:rPr>
          <w:rFonts w:ascii="Times New Roman" w:hAnsi="Times New Roman" w:cs="Times New Roman"/>
          <w:sz w:val="28"/>
          <w:szCs w:val="28"/>
        </w:rPr>
        <w:t>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 xml:space="preserve">Військова частина А-2144 – 5 203 259,63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(64% - 3 330 086,1 грн.)</w:t>
      </w:r>
      <w:r w:rsidRPr="006862B8">
        <w:rPr>
          <w:rFonts w:ascii="Times New Roman" w:hAnsi="Times New Roman" w:cs="Times New Roman"/>
          <w:sz w:val="28"/>
          <w:szCs w:val="28"/>
        </w:rPr>
        <w:t>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 xml:space="preserve">Комунальне некомерційне п-во "Сокальська районна лікарня" Сокальської МР – 2 244 275,08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(64% - 1 436 336,05 грн.)</w:t>
      </w:r>
      <w:r w:rsidRPr="006862B8">
        <w:rPr>
          <w:rFonts w:ascii="Times New Roman" w:hAnsi="Times New Roman" w:cs="Times New Roman"/>
          <w:sz w:val="28"/>
          <w:szCs w:val="28"/>
        </w:rPr>
        <w:t>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 xml:space="preserve">ПП "Західний Буг" – 2 658 350,94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(64% - 1 701 344,6 грн.)</w:t>
      </w:r>
      <w:r w:rsidRPr="006862B8">
        <w:rPr>
          <w:rFonts w:ascii="Times New Roman" w:hAnsi="Times New Roman" w:cs="Times New Roman"/>
          <w:sz w:val="28"/>
          <w:szCs w:val="28"/>
        </w:rPr>
        <w:t>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 МР – 1 253 866,32 грн.</w:t>
      </w:r>
      <w:r w:rsidRPr="006862B8">
        <w:rPr>
          <w:rFonts w:ascii="Times New Roman" w:hAnsi="Times New Roman" w:cs="Times New Roman"/>
          <w:b/>
          <w:sz w:val="28"/>
          <w:szCs w:val="28"/>
        </w:rPr>
        <w:t>(64% -802 474,4 грн.)</w:t>
      </w:r>
      <w:r w:rsidRPr="006862B8">
        <w:rPr>
          <w:rFonts w:ascii="Times New Roman" w:hAnsi="Times New Roman" w:cs="Times New Roman"/>
          <w:sz w:val="28"/>
          <w:szCs w:val="28"/>
        </w:rPr>
        <w:t>;</w:t>
      </w:r>
    </w:p>
    <w:p w:rsidR="00217722" w:rsidRPr="006862B8" w:rsidRDefault="00217722" w:rsidP="00D23204">
      <w:pPr>
        <w:pStyle w:val="a3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B8">
        <w:rPr>
          <w:rFonts w:ascii="Times New Roman" w:hAnsi="Times New Roman" w:cs="Times New Roman"/>
          <w:sz w:val="28"/>
          <w:szCs w:val="28"/>
        </w:rPr>
        <w:t>Державний НЗ "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Угнiвський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 аграрно-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будiвельний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B8">
        <w:rPr>
          <w:rFonts w:ascii="Times New Roman" w:hAnsi="Times New Roman" w:cs="Times New Roman"/>
          <w:sz w:val="28"/>
          <w:szCs w:val="28"/>
        </w:rPr>
        <w:t>лiцей</w:t>
      </w:r>
      <w:proofErr w:type="spellEnd"/>
      <w:r w:rsidRPr="006862B8">
        <w:rPr>
          <w:rFonts w:ascii="Times New Roman" w:hAnsi="Times New Roman" w:cs="Times New Roman"/>
          <w:sz w:val="28"/>
          <w:szCs w:val="28"/>
        </w:rPr>
        <w:t xml:space="preserve">" – 1 393 443,5 грн. </w:t>
      </w:r>
      <w:r w:rsidRPr="006862B8">
        <w:rPr>
          <w:rFonts w:ascii="Times New Roman" w:hAnsi="Times New Roman" w:cs="Times New Roman"/>
          <w:b/>
          <w:sz w:val="28"/>
          <w:szCs w:val="28"/>
        </w:rPr>
        <w:t>(64% - 891 803,8 грн.)</w:t>
      </w:r>
    </w:p>
    <w:p w:rsidR="00DE54F0" w:rsidRPr="00291EE8" w:rsidRDefault="00DE54F0" w:rsidP="00D23204">
      <w:pPr>
        <w:pStyle w:val="a6"/>
        <w:spacing w:before="0" w:beforeAutospacing="0" w:after="0" w:afterAutospacing="0"/>
        <w:jc w:val="both"/>
        <w:rPr>
          <w:b/>
          <w:i/>
          <w:noProof/>
          <w:sz w:val="28"/>
          <w:szCs w:val="28"/>
        </w:rPr>
      </w:pPr>
    </w:p>
    <w:p w:rsidR="00B84C5A" w:rsidRPr="00833FD9" w:rsidRDefault="00B84C5A" w:rsidP="00D2320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FD9">
        <w:rPr>
          <w:rFonts w:ascii="Times New Roman" w:hAnsi="Times New Roman" w:cs="Times New Roman"/>
          <w:b/>
          <w:sz w:val="28"/>
          <w:szCs w:val="28"/>
        </w:rPr>
        <w:t>Одними з найбільших платежів в наповненні дохідної частини бюджету є :</w:t>
      </w:r>
    </w:p>
    <w:p w:rsidR="005D174B" w:rsidRPr="00B604BE" w:rsidRDefault="0046209B" w:rsidP="00D2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BE">
        <w:rPr>
          <w:rFonts w:ascii="Times New Roman" w:hAnsi="Times New Roman" w:cs="Times New Roman"/>
          <w:b/>
          <w:sz w:val="28"/>
          <w:szCs w:val="28"/>
          <w:u w:val="single"/>
        </w:rPr>
        <w:t>13030000</w:t>
      </w:r>
      <w:r w:rsidRPr="00B60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EF8" w:rsidRPr="00B604BE">
        <w:rPr>
          <w:rFonts w:ascii="Times New Roman" w:hAnsi="Times New Roman" w:cs="Times New Roman"/>
          <w:b/>
          <w:sz w:val="28"/>
          <w:szCs w:val="28"/>
        </w:rPr>
        <w:t>Рентна плата за користування надрами загальнодержавного значення</w:t>
      </w:r>
      <w:r w:rsidR="00180EF8" w:rsidRPr="00B604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4C5A" w:rsidRPr="00B604B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604BE" w:rsidRDefault="005D4338" w:rsidP="00D2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 період _ 20,70</w:t>
      </w:r>
      <w:r w:rsidR="00B84C5A" w:rsidRPr="00AF2615">
        <w:rPr>
          <w:rFonts w:ascii="Times New Roman" w:hAnsi="Times New Roman" w:cs="Times New Roman"/>
          <w:sz w:val="28"/>
          <w:szCs w:val="28"/>
        </w:rPr>
        <w:t xml:space="preserve"> тис.</w:t>
      </w:r>
      <w:r w:rsidR="00C979C7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AF2615">
        <w:rPr>
          <w:rFonts w:ascii="Times New Roman" w:hAnsi="Times New Roman" w:cs="Times New Roman"/>
          <w:sz w:val="28"/>
          <w:szCs w:val="28"/>
        </w:rPr>
        <w:t>грн,</w:t>
      </w:r>
    </w:p>
    <w:p w:rsidR="00137559" w:rsidRPr="00AF2615" w:rsidRDefault="005D4338" w:rsidP="00D2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надійшло_ 103,30</w:t>
      </w:r>
      <w:r w:rsidR="00B84C5A" w:rsidRPr="00AF2615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B84C5A" w:rsidRPr="00E80DA3" w:rsidRDefault="000A5990" w:rsidP="00D2320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виконання _ 499,06</w:t>
      </w:r>
      <w:r w:rsidR="00180EF8" w:rsidRPr="00AF2615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AF2615">
        <w:rPr>
          <w:rFonts w:ascii="Times New Roman" w:hAnsi="Times New Roman" w:cs="Times New Roman"/>
          <w:sz w:val="28"/>
          <w:szCs w:val="28"/>
        </w:rPr>
        <w:t>%;</w:t>
      </w:r>
    </w:p>
    <w:p w:rsidR="00FA1DE1" w:rsidRDefault="00597EC1" w:rsidP="00D23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DE1">
        <w:rPr>
          <w:rFonts w:ascii="Times New Roman" w:hAnsi="Times New Roman" w:cs="Times New Roman"/>
          <w:b/>
          <w:sz w:val="28"/>
          <w:szCs w:val="28"/>
          <w:u w:val="single"/>
        </w:rPr>
        <w:t>13031500</w:t>
      </w:r>
      <w:r w:rsidRPr="00FA1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59B" w:rsidRPr="00FA1DE1">
        <w:rPr>
          <w:rFonts w:ascii="Times New Roman" w:hAnsi="Times New Roman" w:cs="Times New Roman"/>
          <w:b/>
          <w:sz w:val="28"/>
          <w:szCs w:val="28"/>
        </w:rPr>
        <w:t>Рентна плата за користування надрами для видобування кам`яного вугілля коксівного та енергетичного</w:t>
      </w:r>
    </w:p>
    <w:p w:rsidR="0058559B" w:rsidRPr="00FA1DE1" w:rsidRDefault="00597EC1" w:rsidP="00D23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D0">
        <w:rPr>
          <w:rFonts w:ascii="Times New Roman" w:hAnsi="Times New Roman" w:cs="Times New Roman"/>
          <w:sz w:val="28"/>
          <w:szCs w:val="28"/>
        </w:rPr>
        <w:t>план за період _ 7,20</w:t>
      </w:r>
      <w:r w:rsidR="0058559B" w:rsidRPr="003654D0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F303BD" w:rsidRDefault="00597EC1" w:rsidP="00D2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D0">
        <w:rPr>
          <w:rFonts w:ascii="Times New Roman" w:hAnsi="Times New Roman" w:cs="Times New Roman"/>
          <w:sz w:val="28"/>
          <w:szCs w:val="28"/>
        </w:rPr>
        <w:t>надійшло_ 97,28</w:t>
      </w:r>
      <w:r w:rsidR="0058559B" w:rsidRPr="003654D0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58559B" w:rsidRPr="003654D0" w:rsidRDefault="0058559B" w:rsidP="00D23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D0">
        <w:rPr>
          <w:rFonts w:ascii="Times New Roman" w:hAnsi="Times New Roman" w:cs="Times New Roman"/>
          <w:sz w:val="28"/>
          <w:szCs w:val="28"/>
        </w:rPr>
        <w:t>виконання _</w:t>
      </w:r>
      <w:r w:rsidR="000A5990" w:rsidRPr="003654D0">
        <w:rPr>
          <w:rFonts w:ascii="Times New Roman" w:hAnsi="Times New Roman" w:cs="Times New Roman"/>
          <w:sz w:val="28"/>
          <w:szCs w:val="28"/>
        </w:rPr>
        <w:t>1351,04</w:t>
      </w:r>
      <w:r w:rsidRPr="003654D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F30F3" w:rsidRPr="001B18F7" w:rsidRDefault="000F30F3" w:rsidP="00D23204">
      <w:pPr>
        <w:pStyle w:val="a6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18F7"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Рентна плата за використання природних ресурсів (13000000)</w:t>
      </w:r>
    </w:p>
    <w:p w:rsidR="000F30F3" w:rsidRPr="001B18F7" w:rsidRDefault="000F30F3" w:rsidP="000F30F3">
      <w:pPr>
        <w:jc w:val="both"/>
        <w:rPr>
          <w:rFonts w:ascii="Times New Roman" w:hAnsi="Times New Roman" w:cs="Times New Roman"/>
          <w:sz w:val="28"/>
          <w:szCs w:val="28"/>
        </w:rPr>
      </w:pPr>
      <w:r w:rsidRPr="001B18F7">
        <w:rPr>
          <w:rFonts w:ascii="Times New Roman" w:hAnsi="Times New Roman" w:cs="Times New Roman"/>
          <w:b/>
          <w:i/>
          <w:sz w:val="28"/>
          <w:szCs w:val="28"/>
        </w:rPr>
        <w:t xml:space="preserve">Рентної плати </w:t>
      </w:r>
      <w:r w:rsidRPr="001B18F7">
        <w:rPr>
          <w:rFonts w:ascii="Times New Roman" w:hAnsi="Times New Roman" w:cs="Times New Roman"/>
          <w:sz w:val="28"/>
          <w:szCs w:val="28"/>
        </w:rPr>
        <w:t xml:space="preserve"> надійшло:</w:t>
      </w:r>
    </w:p>
    <w:p w:rsidR="000F30F3" w:rsidRPr="001B18F7" w:rsidRDefault="000F30F3" w:rsidP="00E870FA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F7">
        <w:rPr>
          <w:rFonts w:ascii="Times New Roman" w:hAnsi="Times New Roman" w:cs="Times New Roman"/>
          <w:sz w:val="28"/>
          <w:szCs w:val="28"/>
        </w:rPr>
        <w:t xml:space="preserve">за </w:t>
      </w:r>
      <w:r w:rsidR="00B32053" w:rsidRPr="001B18F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32053" w:rsidRPr="001B18F7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Pr="001B18F7">
        <w:rPr>
          <w:rFonts w:ascii="Times New Roman" w:hAnsi="Times New Roman" w:cs="Times New Roman"/>
          <w:sz w:val="28"/>
          <w:szCs w:val="28"/>
        </w:rPr>
        <w:t xml:space="preserve"> 2021 року надійшло в сумі </w:t>
      </w:r>
      <w:r w:rsidR="00A07184" w:rsidRPr="000C455A">
        <w:rPr>
          <w:rFonts w:ascii="Times New Roman" w:hAnsi="Times New Roman" w:cs="Times New Roman"/>
          <w:sz w:val="28"/>
          <w:szCs w:val="28"/>
        </w:rPr>
        <w:t>893,18</w:t>
      </w:r>
      <w:r w:rsidRPr="001B18F7"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 w:rsidR="00A07184" w:rsidRPr="000C455A">
        <w:rPr>
          <w:rFonts w:ascii="Times New Roman" w:hAnsi="Times New Roman" w:cs="Times New Roman"/>
          <w:sz w:val="28"/>
          <w:szCs w:val="28"/>
        </w:rPr>
        <w:t>227,25</w:t>
      </w:r>
      <w:r w:rsidRPr="000C455A">
        <w:rPr>
          <w:rFonts w:ascii="Times New Roman" w:hAnsi="Times New Roman" w:cs="Times New Roman"/>
          <w:sz w:val="28"/>
          <w:szCs w:val="28"/>
        </w:rPr>
        <w:t>%</w:t>
      </w:r>
      <w:r w:rsidRPr="001B18F7">
        <w:rPr>
          <w:rFonts w:ascii="Times New Roman" w:hAnsi="Times New Roman" w:cs="Times New Roman"/>
          <w:sz w:val="28"/>
          <w:szCs w:val="28"/>
        </w:rPr>
        <w:t xml:space="preserve"> до плану,</w:t>
      </w:r>
    </w:p>
    <w:p w:rsidR="00FF2270" w:rsidRPr="001B18F7" w:rsidRDefault="001B18F7" w:rsidP="00E870FA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Pr="001B18F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B18F7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="000F30F3" w:rsidRPr="001B18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року надійшло в сумі  897,14 тис. грн., що складає 85,05 </w:t>
      </w:r>
      <w:r w:rsidR="000F30F3" w:rsidRPr="001B18F7">
        <w:rPr>
          <w:rFonts w:ascii="Times New Roman" w:hAnsi="Times New Roman" w:cs="Times New Roman"/>
          <w:sz w:val="28"/>
          <w:szCs w:val="28"/>
        </w:rPr>
        <w:t>% до плану</w:t>
      </w:r>
    </w:p>
    <w:p w:rsidR="00FF2270" w:rsidRPr="00F900EA" w:rsidRDefault="00E2043F" w:rsidP="00E870FA">
      <w:pPr>
        <w:pStyle w:val="a3"/>
        <w:spacing w:after="200" w:line="276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FF000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7DF5" w:rsidRPr="00C27DF5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Внутрішні податки на товари та послуги</w:t>
      </w:r>
      <w:r w:rsidR="00C27DF5" w:rsidRPr="00C27DF5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 </w:t>
      </w:r>
      <w:r w:rsidR="00F45B8B" w:rsidRPr="00C27DF5">
        <w:rPr>
          <w:rFonts w:ascii="Times New Roman" w:eastAsia="+mn-ea" w:hAnsi="Times New Roman" w:cs="Times New Roman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45B8B">
        <w:rPr>
          <w:rFonts w:ascii="Times New Roman" w:eastAsia="+mn-ea" w:hAnsi="Times New Roman" w:cs="Times New Roman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(1400</w:t>
      </w:r>
      <w:r w:rsidR="0095792F" w:rsidRPr="00F900EA">
        <w:rPr>
          <w:rFonts w:ascii="Times New Roman" w:eastAsia="+mn-ea" w:hAnsi="Times New Roman" w:cs="Times New Roman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0000)</w:t>
      </w:r>
    </w:p>
    <w:p w:rsidR="0095792F" w:rsidRPr="00F900EA" w:rsidRDefault="00F93440" w:rsidP="00E870F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792F" w:rsidRPr="00F900EA">
        <w:rPr>
          <w:rFonts w:ascii="Times New Roman" w:hAnsi="Times New Roman" w:cs="Times New Roman"/>
          <w:b/>
          <w:i/>
          <w:sz w:val="28"/>
          <w:szCs w:val="28"/>
        </w:rPr>
        <w:t xml:space="preserve"> податку</w:t>
      </w:r>
      <w:r w:rsidR="0095792F" w:rsidRPr="00F900EA">
        <w:rPr>
          <w:rFonts w:ascii="Times New Roman" w:hAnsi="Times New Roman" w:cs="Times New Roman"/>
          <w:sz w:val="28"/>
          <w:szCs w:val="28"/>
        </w:rPr>
        <w:t xml:space="preserve"> надійшло:</w:t>
      </w:r>
    </w:p>
    <w:p w:rsidR="0095792F" w:rsidRPr="00F900EA" w:rsidRDefault="0095792F" w:rsidP="00E870FA">
      <w:pPr>
        <w:pStyle w:val="a6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F900EA">
        <w:rPr>
          <w:sz w:val="28"/>
          <w:szCs w:val="28"/>
        </w:rPr>
        <w:t xml:space="preserve">за </w:t>
      </w:r>
      <w:r w:rsidR="00F900EA" w:rsidRPr="001B18F7">
        <w:rPr>
          <w:sz w:val="28"/>
          <w:szCs w:val="28"/>
          <w:lang w:val="ru-RU"/>
        </w:rPr>
        <w:t>9</w:t>
      </w:r>
      <w:r w:rsidR="00F900EA" w:rsidRPr="001B18F7">
        <w:rPr>
          <w:sz w:val="28"/>
          <w:szCs w:val="28"/>
        </w:rPr>
        <w:t xml:space="preserve"> місяців</w:t>
      </w:r>
      <w:r w:rsidRPr="00F900EA">
        <w:rPr>
          <w:sz w:val="28"/>
          <w:szCs w:val="28"/>
        </w:rPr>
        <w:t xml:space="preserve"> 2021 року надійшло в сумі </w:t>
      </w:r>
      <w:r w:rsidR="009539B3" w:rsidRPr="009539B3">
        <w:rPr>
          <w:sz w:val="28"/>
          <w:szCs w:val="28"/>
        </w:rPr>
        <w:t xml:space="preserve">267,12 </w:t>
      </w:r>
      <w:r w:rsidRPr="00F900EA">
        <w:rPr>
          <w:sz w:val="28"/>
          <w:szCs w:val="28"/>
        </w:rPr>
        <w:t xml:space="preserve">тис. грн., що складає  </w:t>
      </w:r>
      <w:r w:rsidR="009539B3" w:rsidRPr="009539B3">
        <w:rPr>
          <w:sz w:val="28"/>
          <w:szCs w:val="28"/>
        </w:rPr>
        <w:t xml:space="preserve">72,32 </w:t>
      </w:r>
      <w:r w:rsidRPr="009539B3">
        <w:rPr>
          <w:sz w:val="28"/>
          <w:szCs w:val="28"/>
        </w:rPr>
        <w:t>%</w:t>
      </w:r>
      <w:r w:rsidRPr="00F900EA">
        <w:rPr>
          <w:sz w:val="28"/>
          <w:szCs w:val="28"/>
        </w:rPr>
        <w:t xml:space="preserve"> до плану,</w:t>
      </w:r>
    </w:p>
    <w:p w:rsidR="0095792F" w:rsidRPr="00F900EA" w:rsidRDefault="0095792F" w:rsidP="00E870FA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за </w:t>
      </w:r>
      <w:r w:rsidR="00F900EA" w:rsidRPr="001B18F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F900EA" w:rsidRPr="001B18F7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Pr="00F900EA">
        <w:rPr>
          <w:rFonts w:ascii="Times New Roman" w:hAnsi="Times New Roman" w:cs="Times New Roman"/>
          <w:sz w:val="28"/>
          <w:szCs w:val="28"/>
        </w:rPr>
        <w:t xml:space="preserve"> 202</w:t>
      </w:r>
      <w:r w:rsidRPr="00F900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443EE">
        <w:rPr>
          <w:rFonts w:ascii="Times New Roman" w:hAnsi="Times New Roman" w:cs="Times New Roman"/>
          <w:sz w:val="28"/>
          <w:szCs w:val="28"/>
        </w:rPr>
        <w:t xml:space="preserve"> року надійшло в сумі 306,70 тис. грн., що складає 117,51</w:t>
      </w:r>
      <w:r w:rsidRPr="00F900EA">
        <w:rPr>
          <w:rFonts w:ascii="Times New Roman" w:hAnsi="Times New Roman" w:cs="Times New Roman"/>
          <w:sz w:val="28"/>
          <w:szCs w:val="28"/>
        </w:rPr>
        <w:t xml:space="preserve">% до плану.  </w:t>
      </w:r>
    </w:p>
    <w:p w:rsidR="009828C3" w:rsidRPr="00A7646C" w:rsidRDefault="00F93440" w:rsidP="00E870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46C">
        <w:rPr>
          <w:rFonts w:ascii="Times New Roman" w:hAnsi="Times New Roman" w:cs="Times New Roman"/>
          <w:b/>
          <w:sz w:val="28"/>
          <w:szCs w:val="28"/>
        </w:rPr>
        <w:t xml:space="preserve">Найбільші платники за </w:t>
      </w:r>
      <w:r w:rsidR="00A64240" w:rsidRPr="00A764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9 </w:t>
      </w:r>
      <w:proofErr w:type="spellStart"/>
      <w:r w:rsidR="00A64240" w:rsidRPr="00A7646C">
        <w:rPr>
          <w:rFonts w:ascii="Times New Roman" w:hAnsi="Times New Roman" w:cs="Times New Roman"/>
          <w:b/>
          <w:sz w:val="28"/>
          <w:szCs w:val="28"/>
          <w:lang w:val="ru-RU"/>
        </w:rPr>
        <w:t>місяців</w:t>
      </w:r>
      <w:proofErr w:type="spellEnd"/>
      <w:r w:rsidR="009828C3" w:rsidRPr="00A7646C">
        <w:rPr>
          <w:rFonts w:ascii="Times New Roman" w:hAnsi="Times New Roman" w:cs="Times New Roman"/>
          <w:b/>
          <w:sz w:val="28"/>
          <w:szCs w:val="28"/>
        </w:rPr>
        <w:t xml:space="preserve"> 2022 акцизного податку:</w:t>
      </w:r>
    </w:p>
    <w:p w:rsidR="00F826E7" w:rsidRPr="00177948" w:rsidRDefault="00F826E7" w:rsidP="00E870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48">
        <w:rPr>
          <w:rFonts w:ascii="Times New Roman" w:hAnsi="Times New Roman" w:cs="Times New Roman"/>
          <w:b/>
          <w:sz w:val="28"/>
          <w:szCs w:val="28"/>
        </w:rPr>
        <w:t>Акцизний податок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(14040200)</w:t>
      </w:r>
      <w:r w:rsidRPr="00177948">
        <w:rPr>
          <w:rFonts w:ascii="Times New Roman" w:hAnsi="Times New Roman" w:cs="Times New Roman"/>
          <w:b/>
          <w:sz w:val="28"/>
          <w:szCs w:val="28"/>
        </w:rPr>
        <w:t>:</w:t>
      </w:r>
    </w:p>
    <w:p w:rsidR="00F826E7" w:rsidRPr="00177948" w:rsidRDefault="00F826E7" w:rsidP="00E870FA">
      <w:pPr>
        <w:pStyle w:val="a3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ТЗОВ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Рітейл</w:t>
      </w:r>
      <w:proofErr w:type="spellEnd"/>
      <w:r w:rsidRPr="00177948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країна</w:t>
      </w:r>
      <w:r w:rsidRPr="00177948">
        <w:rPr>
          <w:rFonts w:ascii="Times New Roman" w:hAnsi="Times New Roman" w:cs="Times New Roman"/>
          <w:sz w:val="28"/>
          <w:szCs w:val="28"/>
        </w:rPr>
        <w:t>"</w:t>
      </w:r>
      <w:r w:rsidRPr="00177948">
        <w:rPr>
          <w:rFonts w:ascii="Times New Roman" w:hAnsi="Times New Roman" w:cs="Times New Roman"/>
          <w:b/>
          <w:sz w:val="28"/>
          <w:szCs w:val="28"/>
        </w:rPr>
        <w:t>–</w:t>
      </w:r>
      <w:r w:rsidRPr="00177948">
        <w:rPr>
          <w:rFonts w:ascii="Times New Roman" w:hAnsi="Times New Roman" w:cs="Times New Roman"/>
          <w:sz w:val="28"/>
          <w:szCs w:val="28"/>
        </w:rPr>
        <w:t xml:space="preserve"> 52 505,0 грн.;</w:t>
      </w:r>
    </w:p>
    <w:p w:rsidR="00F826E7" w:rsidRPr="00177948" w:rsidRDefault="00F826E7" w:rsidP="00E870FA">
      <w:pPr>
        <w:pStyle w:val="a3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 "Шахта</w:t>
      </w:r>
      <w:r w:rsidRPr="00177948">
        <w:rPr>
          <w:rFonts w:ascii="Times New Roman" w:hAnsi="Times New Roman" w:cs="Times New Roman"/>
          <w:sz w:val="28"/>
          <w:szCs w:val="28"/>
        </w:rPr>
        <w:t>" С</w:t>
      </w:r>
      <w:r>
        <w:rPr>
          <w:rFonts w:ascii="Times New Roman" w:hAnsi="Times New Roman" w:cs="Times New Roman"/>
          <w:sz w:val="28"/>
          <w:szCs w:val="28"/>
        </w:rPr>
        <w:t>тепова</w:t>
      </w:r>
      <w:r w:rsidRPr="00177948">
        <w:rPr>
          <w:rFonts w:ascii="Times New Roman" w:hAnsi="Times New Roman" w:cs="Times New Roman"/>
          <w:sz w:val="28"/>
          <w:szCs w:val="28"/>
        </w:rPr>
        <w:t xml:space="preserve">" ДП </w:t>
      </w:r>
      <w:proofErr w:type="spellStart"/>
      <w:r w:rsidRPr="0017794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ьвіввугілля</w:t>
      </w:r>
      <w:proofErr w:type="spellEnd"/>
      <w:r w:rsidRPr="00177948">
        <w:rPr>
          <w:rFonts w:ascii="Times New Roman" w:hAnsi="Times New Roman" w:cs="Times New Roman"/>
          <w:sz w:val="28"/>
          <w:szCs w:val="28"/>
        </w:rPr>
        <w:t xml:space="preserve"> – 2 586,0 грн.;</w:t>
      </w:r>
    </w:p>
    <w:p w:rsidR="00F826E7" w:rsidRPr="00177948" w:rsidRDefault="00F826E7" w:rsidP="00E870FA">
      <w:pPr>
        <w:pStyle w:val="a3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48">
        <w:rPr>
          <w:rFonts w:ascii="Times New Roman" w:hAnsi="Times New Roman" w:cs="Times New Roman"/>
          <w:sz w:val="28"/>
          <w:szCs w:val="28"/>
        </w:rPr>
        <w:t>ДП «</w:t>
      </w:r>
      <w:proofErr w:type="spellStart"/>
      <w:r w:rsidRPr="00177948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177948">
        <w:rPr>
          <w:rFonts w:ascii="Times New Roman" w:hAnsi="Times New Roman" w:cs="Times New Roman"/>
          <w:sz w:val="28"/>
          <w:szCs w:val="28"/>
        </w:rPr>
        <w:t>» - 1 357,0 грн.</w:t>
      </w:r>
    </w:p>
    <w:p w:rsidR="00725591" w:rsidRPr="00A7646C" w:rsidRDefault="009E1CD6" w:rsidP="00E870FA">
      <w:pPr>
        <w:pStyle w:val="a6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</w:t>
      </w:r>
      <w:r w:rsidR="00947692" w:rsidRPr="00A7646C">
        <w:rPr>
          <w:rFonts w:eastAsia="Calibri"/>
          <w:color w:val="538135" w:themeColor="accent6" w:themeShade="BF"/>
          <w:sz w:val="28"/>
          <w:szCs w:val="28"/>
        </w:rPr>
        <w:t xml:space="preserve"> </w:t>
      </w:r>
      <w:r w:rsidR="00725591" w:rsidRPr="00A7646C"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Податок на майно (18010000)</w:t>
      </w:r>
    </w:p>
    <w:p w:rsidR="00725591" w:rsidRPr="00A7646C" w:rsidRDefault="00947692" w:rsidP="00E870FA">
      <w:pPr>
        <w:jc w:val="both"/>
        <w:rPr>
          <w:rFonts w:ascii="Times New Roman" w:hAnsi="Times New Roman" w:cs="Times New Roman"/>
          <w:sz w:val="28"/>
          <w:szCs w:val="28"/>
        </w:rPr>
      </w:pPr>
      <w:r w:rsidRPr="00A7646C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t xml:space="preserve"> </w:t>
      </w:r>
      <w:r w:rsidR="00725591" w:rsidRPr="00A7646C">
        <w:rPr>
          <w:rFonts w:ascii="Times New Roman" w:hAnsi="Times New Roman" w:cs="Times New Roman"/>
          <w:b/>
          <w:i/>
          <w:sz w:val="28"/>
          <w:szCs w:val="28"/>
        </w:rPr>
        <w:t xml:space="preserve"> Податку на майно</w:t>
      </w:r>
      <w:r w:rsidR="00725591" w:rsidRPr="00A7646C">
        <w:rPr>
          <w:rFonts w:ascii="Times New Roman" w:hAnsi="Times New Roman" w:cs="Times New Roman"/>
          <w:sz w:val="28"/>
          <w:szCs w:val="28"/>
        </w:rPr>
        <w:t xml:space="preserve"> надійшло:</w:t>
      </w:r>
    </w:p>
    <w:p w:rsidR="00725591" w:rsidRPr="0028654B" w:rsidRDefault="00725591" w:rsidP="00E870FA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 xml:space="preserve">за </w:t>
      </w:r>
      <w:r w:rsidR="003B2F45" w:rsidRPr="0028654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B2F45" w:rsidRPr="0028654B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="003B2F45" w:rsidRPr="0028654B">
        <w:rPr>
          <w:sz w:val="28"/>
          <w:szCs w:val="28"/>
        </w:rPr>
        <w:t xml:space="preserve"> </w:t>
      </w:r>
      <w:r w:rsidRPr="0028654B">
        <w:rPr>
          <w:rFonts w:ascii="Times New Roman" w:hAnsi="Times New Roman" w:cs="Times New Roman"/>
          <w:sz w:val="28"/>
          <w:szCs w:val="28"/>
        </w:rPr>
        <w:t xml:space="preserve">2021 року надійшло в сумі </w:t>
      </w:r>
      <w:r w:rsidR="00CD6102" w:rsidRPr="0028654B">
        <w:rPr>
          <w:rFonts w:ascii="Times New Roman" w:hAnsi="Times New Roman" w:cs="Times New Roman"/>
          <w:sz w:val="28"/>
          <w:szCs w:val="28"/>
        </w:rPr>
        <w:t>5495,92</w:t>
      </w:r>
      <w:r w:rsidRPr="0028654B"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 w:rsidR="00CD6102" w:rsidRPr="0028654B">
        <w:rPr>
          <w:rFonts w:ascii="Times New Roman" w:hAnsi="Times New Roman" w:cs="Times New Roman"/>
          <w:sz w:val="28"/>
          <w:szCs w:val="28"/>
          <w:lang w:val="ru-RU"/>
        </w:rPr>
        <w:t>141,07</w:t>
      </w:r>
      <w:r w:rsidRPr="0028654B">
        <w:rPr>
          <w:rFonts w:ascii="Times New Roman" w:hAnsi="Times New Roman" w:cs="Times New Roman"/>
          <w:sz w:val="28"/>
          <w:szCs w:val="28"/>
        </w:rPr>
        <w:t>%</w:t>
      </w:r>
      <w:r w:rsidR="00C9507E" w:rsidRPr="0028654B">
        <w:rPr>
          <w:rFonts w:ascii="Times New Roman" w:hAnsi="Times New Roman" w:cs="Times New Roman"/>
          <w:sz w:val="28"/>
          <w:szCs w:val="28"/>
        </w:rPr>
        <w:t xml:space="preserve"> до плану</w:t>
      </w:r>
    </w:p>
    <w:p w:rsidR="00DD1CDA" w:rsidRPr="0028654B" w:rsidRDefault="00725591" w:rsidP="00E870FA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 xml:space="preserve">за </w:t>
      </w:r>
      <w:r w:rsidR="003B2F45" w:rsidRPr="0028654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B2F45" w:rsidRPr="0028654B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="003B2F45" w:rsidRPr="0028654B">
        <w:rPr>
          <w:sz w:val="28"/>
          <w:szCs w:val="28"/>
        </w:rPr>
        <w:t xml:space="preserve"> </w:t>
      </w:r>
      <w:r w:rsidRPr="0028654B">
        <w:rPr>
          <w:rFonts w:ascii="Times New Roman" w:hAnsi="Times New Roman" w:cs="Times New Roman"/>
          <w:sz w:val="28"/>
          <w:szCs w:val="28"/>
        </w:rPr>
        <w:t>202</w:t>
      </w:r>
      <w:r w:rsidR="00864FD5" w:rsidRPr="0028654B">
        <w:rPr>
          <w:rFonts w:ascii="Times New Roman" w:hAnsi="Times New Roman" w:cs="Times New Roman"/>
          <w:sz w:val="28"/>
          <w:szCs w:val="28"/>
        </w:rPr>
        <w:t>2 року надійшло в сумі  6579,09 тис. грн., що складає 101,60</w:t>
      </w:r>
      <w:r w:rsidRPr="0028654B">
        <w:rPr>
          <w:rFonts w:ascii="Times New Roman" w:hAnsi="Times New Roman" w:cs="Times New Roman"/>
          <w:sz w:val="28"/>
          <w:szCs w:val="28"/>
        </w:rPr>
        <w:t xml:space="preserve"> % до плану.</w:t>
      </w:r>
    </w:p>
    <w:p w:rsidR="00F303BD" w:rsidRDefault="009D15F5" w:rsidP="004020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C9D">
        <w:rPr>
          <w:rFonts w:ascii="Times New Roman" w:hAnsi="Times New Roman" w:cs="Times New Roman"/>
          <w:b/>
          <w:sz w:val="28"/>
          <w:szCs w:val="28"/>
          <w:u w:val="single"/>
        </w:rPr>
        <w:t>18010400</w:t>
      </w:r>
      <w:r w:rsidRPr="00AE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3C7" w:rsidRPr="00AE1C9D">
        <w:rPr>
          <w:rFonts w:ascii="Times New Roman" w:hAnsi="Times New Roman" w:cs="Times New Roman"/>
          <w:b/>
          <w:sz w:val="28"/>
          <w:szCs w:val="28"/>
        </w:rPr>
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</w:r>
    </w:p>
    <w:p w:rsidR="003153C7" w:rsidRPr="009D15F5" w:rsidRDefault="009D15F5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 період _202,50 </w:t>
      </w:r>
      <w:r w:rsidR="003153C7" w:rsidRPr="009D15F5">
        <w:rPr>
          <w:rFonts w:ascii="Times New Roman" w:hAnsi="Times New Roman" w:cs="Times New Roman"/>
          <w:sz w:val="28"/>
          <w:szCs w:val="28"/>
        </w:rPr>
        <w:t>тис. грн,</w:t>
      </w:r>
    </w:p>
    <w:p w:rsidR="00F303BD" w:rsidRDefault="009D15F5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надійшло_181,31</w:t>
      </w:r>
      <w:r w:rsidR="003153C7" w:rsidRPr="009D15F5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AE1C9D" w:rsidRDefault="009D15F5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виконання_89,54 </w:t>
      </w:r>
      <w:r w:rsidR="00AE1C9D">
        <w:rPr>
          <w:rFonts w:ascii="Times New Roman" w:hAnsi="Times New Roman" w:cs="Times New Roman"/>
          <w:sz w:val="28"/>
          <w:szCs w:val="28"/>
        </w:rPr>
        <w:t>%;</w:t>
      </w:r>
    </w:p>
    <w:p w:rsidR="00B84C5A" w:rsidRPr="00AE1C9D" w:rsidRDefault="00176ECA" w:rsidP="00402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C9D">
        <w:rPr>
          <w:rFonts w:ascii="Times New Roman" w:hAnsi="Times New Roman" w:cs="Times New Roman"/>
          <w:b/>
          <w:sz w:val="28"/>
          <w:szCs w:val="28"/>
          <w:u w:val="single"/>
        </w:rPr>
        <w:t>18010500</w:t>
      </w:r>
      <w:r w:rsidRPr="00AE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C5A" w:rsidRPr="00AE1C9D">
        <w:rPr>
          <w:rFonts w:ascii="Times New Roman" w:hAnsi="Times New Roman" w:cs="Times New Roman"/>
          <w:b/>
          <w:sz w:val="28"/>
          <w:szCs w:val="28"/>
        </w:rPr>
        <w:t xml:space="preserve">Земельний податок з юридичних осіб </w:t>
      </w:r>
    </w:p>
    <w:p w:rsidR="00913CCA" w:rsidRDefault="00B84C5A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0E">
        <w:rPr>
          <w:rFonts w:ascii="Times New Roman" w:hAnsi="Times New Roman" w:cs="Times New Roman"/>
          <w:sz w:val="28"/>
          <w:szCs w:val="28"/>
        </w:rPr>
        <w:t>план за пер</w:t>
      </w:r>
      <w:r w:rsidR="00176ECA" w:rsidRPr="00AB730E">
        <w:rPr>
          <w:rFonts w:ascii="Times New Roman" w:hAnsi="Times New Roman" w:cs="Times New Roman"/>
          <w:sz w:val="28"/>
          <w:szCs w:val="28"/>
        </w:rPr>
        <w:t>іод _972,00</w:t>
      </w:r>
      <w:r w:rsidRPr="00AB730E">
        <w:rPr>
          <w:rFonts w:ascii="Times New Roman" w:hAnsi="Times New Roman" w:cs="Times New Roman"/>
          <w:sz w:val="28"/>
          <w:szCs w:val="28"/>
        </w:rPr>
        <w:t xml:space="preserve"> тис.</w:t>
      </w:r>
      <w:r w:rsidR="00962179" w:rsidRPr="00AB730E">
        <w:rPr>
          <w:rFonts w:ascii="Times New Roman" w:hAnsi="Times New Roman" w:cs="Times New Roman"/>
          <w:sz w:val="28"/>
          <w:szCs w:val="28"/>
        </w:rPr>
        <w:t xml:space="preserve"> </w:t>
      </w:r>
      <w:r w:rsidRPr="00AB730E">
        <w:rPr>
          <w:rFonts w:ascii="Times New Roman" w:hAnsi="Times New Roman" w:cs="Times New Roman"/>
          <w:sz w:val="28"/>
          <w:szCs w:val="28"/>
        </w:rPr>
        <w:t>грн,</w:t>
      </w:r>
    </w:p>
    <w:p w:rsidR="00B84C5A" w:rsidRPr="00AB730E" w:rsidRDefault="00913CCA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6ECA" w:rsidRPr="00AB730E">
        <w:rPr>
          <w:rFonts w:ascii="Times New Roman" w:hAnsi="Times New Roman" w:cs="Times New Roman"/>
          <w:sz w:val="28"/>
          <w:szCs w:val="28"/>
        </w:rPr>
        <w:t>адійшло_710,19</w:t>
      </w:r>
      <w:r w:rsidR="00B84C5A" w:rsidRPr="00AB730E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BE4E07" w:rsidRPr="00AB730E" w:rsidRDefault="00176ECA" w:rsidP="0040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0E">
        <w:rPr>
          <w:rFonts w:ascii="Times New Roman" w:hAnsi="Times New Roman" w:cs="Times New Roman"/>
          <w:sz w:val="28"/>
          <w:szCs w:val="28"/>
        </w:rPr>
        <w:t>виконання_73,</w:t>
      </w:r>
      <w:r w:rsidR="003950C0" w:rsidRPr="00AB730E">
        <w:rPr>
          <w:rFonts w:ascii="Times New Roman" w:hAnsi="Times New Roman" w:cs="Times New Roman"/>
          <w:sz w:val="28"/>
          <w:szCs w:val="28"/>
        </w:rPr>
        <w:t xml:space="preserve">07 </w:t>
      </w:r>
      <w:r w:rsidR="00235F08" w:rsidRPr="00AB730E">
        <w:rPr>
          <w:rFonts w:ascii="Times New Roman" w:hAnsi="Times New Roman" w:cs="Times New Roman"/>
          <w:sz w:val="28"/>
          <w:szCs w:val="28"/>
        </w:rPr>
        <w:t>%;</w:t>
      </w:r>
    </w:p>
    <w:p w:rsidR="001F4532" w:rsidRPr="00AB730E" w:rsidRDefault="001F4532" w:rsidP="00E870FA">
      <w:pPr>
        <w:jc w:val="both"/>
        <w:rPr>
          <w:rFonts w:ascii="Times New Roman" w:hAnsi="Times New Roman" w:cs="Times New Roman"/>
          <w:sz w:val="28"/>
          <w:szCs w:val="28"/>
        </w:rPr>
      </w:pPr>
      <w:r w:rsidRPr="00AB730E">
        <w:rPr>
          <w:rFonts w:ascii="Times New Roman" w:hAnsi="Times New Roman" w:cs="Times New Roman"/>
          <w:b/>
          <w:sz w:val="28"/>
          <w:szCs w:val="28"/>
        </w:rPr>
        <w:t xml:space="preserve">Найбільші платники земельного податку за </w:t>
      </w:r>
      <w:r w:rsidR="00AB730E" w:rsidRPr="00AB730E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AB730E" w:rsidRPr="00AB730E">
        <w:rPr>
          <w:rFonts w:ascii="Times New Roman" w:hAnsi="Times New Roman" w:cs="Times New Roman"/>
          <w:b/>
          <w:sz w:val="28"/>
          <w:szCs w:val="28"/>
        </w:rPr>
        <w:t xml:space="preserve"> місяців</w:t>
      </w:r>
      <w:r w:rsidRPr="00AB730E">
        <w:rPr>
          <w:rFonts w:ascii="Times New Roman" w:hAnsi="Times New Roman" w:cs="Times New Roman"/>
          <w:b/>
          <w:sz w:val="28"/>
          <w:szCs w:val="28"/>
        </w:rPr>
        <w:t xml:space="preserve"> 2022р.</w:t>
      </w:r>
    </w:p>
    <w:p w:rsidR="00BE4E07" w:rsidRPr="00E870FA" w:rsidRDefault="00BE4E07" w:rsidP="00CE6F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b/>
          <w:sz w:val="28"/>
          <w:szCs w:val="28"/>
        </w:rPr>
        <w:t>Земельний податок (18010500):</w:t>
      </w:r>
    </w:p>
    <w:p w:rsidR="00BE4E07" w:rsidRPr="00E870FA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АТ "Укрзалізниця" – 287 043,67 грн.;</w:t>
      </w:r>
    </w:p>
    <w:p w:rsidR="00BE4E07" w:rsidRPr="0028654B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>ДП Рава-Руський лісгосп – 75 642,00 грн.;</w:t>
      </w:r>
    </w:p>
    <w:p w:rsidR="00BE4E07" w:rsidRPr="0028654B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>ДП Львівський Лісгосп – 71 594,28 грн.;</w:t>
      </w:r>
    </w:p>
    <w:p w:rsidR="00BE4E07" w:rsidRPr="0028654B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>АТ "Ощадбанк" - 56709,65 грн.;</w:t>
      </w:r>
    </w:p>
    <w:p w:rsidR="00BE4E07" w:rsidRPr="0028654B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t xml:space="preserve">ТЗОВ ЗПВ «ТЕМП» - 49 439,83 грн.;  </w:t>
      </w:r>
    </w:p>
    <w:p w:rsidR="00BE4E07" w:rsidRPr="0028654B" w:rsidRDefault="00BE4E07" w:rsidP="00CE6FBD">
      <w:pPr>
        <w:pStyle w:val="a3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4B">
        <w:rPr>
          <w:rFonts w:ascii="Times New Roman" w:hAnsi="Times New Roman" w:cs="Times New Roman"/>
          <w:sz w:val="28"/>
          <w:szCs w:val="28"/>
        </w:rPr>
        <w:lastRenderedPageBreak/>
        <w:t>ПРАТ "</w:t>
      </w:r>
      <w:proofErr w:type="spellStart"/>
      <w:r w:rsidRPr="0028654B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Pr="0028654B">
        <w:rPr>
          <w:rFonts w:ascii="Times New Roman" w:hAnsi="Times New Roman" w:cs="Times New Roman"/>
          <w:sz w:val="28"/>
          <w:szCs w:val="28"/>
        </w:rPr>
        <w:t>" – 14 869,24 грн.;</w:t>
      </w:r>
    </w:p>
    <w:p w:rsidR="00077C34" w:rsidRPr="00E870FA" w:rsidRDefault="006662D7" w:rsidP="00E87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b/>
          <w:sz w:val="28"/>
          <w:szCs w:val="28"/>
          <w:u w:val="single"/>
        </w:rPr>
        <w:t>18010600</w:t>
      </w:r>
      <w:r w:rsidRPr="00E87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b/>
          <w:sz w:val="28"/>
          <w:szCs w:val="28"/>
        </w:rPr>
        <w:t>Орендна плата з юридичних осіб</w:t>
      </w:r>
      <w:r w:rsidR="00077C34" w:rsidRPr="00E87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34" w:rsidRPr="00E870FA" w:rsidRDefault="006662D7" w:rsidP="00E87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план за період _2952,00</w:t>
      </w:r>
      <w:r w:rsidR="00077C34" w:rsidRPr="00E870FA">
        <w:rPr>
          <w:rFonts w:ascii="Times New Roman" w:hAnsi="Times New Roman" w:cs="Times New Roman"/>
          <w:sz w:val="28"/>
          <w:szCs w:val="28"/>
        </w:rPr>
        <w:t xml:space="preserve"> тис.</w:t>
      </w:r>
      <w:r w:rsidR="000332EB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077C34" w:rsidRPr="00E870FA">
        <w:rPr>
          <w:rFonts w:ascii="Times New Roman" w:hAnsi="Times New Roman" w:cs="Times New Roman"/>
          <w:sz w:val="28"/>
          <w:szCs w:val="28"/>
        </w:rPr>
        <w:t>грн,</w:t>
      </w:r>
    </w:p>
    <w:p w:rsidR="00912578" w:rsidRPr="00E870FA" w:rsidRDefault="006662D7" w:rsidP="00E87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надійшло_3894,55</w:t>
      </w:r>
      <w:r w:rsidR="00077C34" w:rsidRPr="00E870FA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C74FB2" w:rsidRPr="00E870FA" w:rsidRDefault="00E338DD" w:rsidP="00E87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виконання_131,93</w:t>
      </w:r>
      <w:r w:rsidR="00077C34" w:rsidRPr="00E870FA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CC7A8F" w:rsidRPr="00E870FA" w:rsidRDefault="00083593" w:rsidP="00913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b/>
          <w:sz w:val="28"/>
          <w:szCs w:val="28"/>
        </w:rPr>
        <w:t xml:space="preserve">Найбільші платники орендної плати за землю у </w:t>
      </w:r>
      <w:r w:rsidR="00FF7EC6" w:rsidRPr="00E870FA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F7EC6" w:rsidRPr="00E870FA">
        <w:rPr>
          <w:rFonts w:ascii="Times New Roman" w:hAnsi="Times New Roman" w:cs="Times New Roman"/>
          <w:b/>
          <w:sz w:val="28"/>
          <w:szCs w:val="28"/>
        </w:rPr>
        <w:t xml:space="preserve"> місяців</w:t>
      </w:r>
      <w:r w:rsidR="00FF7EC6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Pr="00E870FA">
        <w:rPr>
          <w:rFonts w:ascii="Times New Roman" w:hAnsi="Times New Roman" w:cs="Times New Roman"/>
          <w:b/>
          <w:sz w:val="28"/>
          <w:szCs w:val="28"/>
        </w:rPr>
        <w:t>2022 року :</w:t>
      </w:r>
      <w:r w:rsidR="00CC7A8F" w:rsidRPr="00E870F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D0">
        <w:rPr>
          <w:rFonts w:ascii="Times New Roman" w:hAnsi="Times New Roman" w:cs="Times New Roman"/>
          <w:color w:val="000000" w:themeColor="text1"/>
          <w:sz w:val="28"/>
          <w:szCs w:val="28"/>
        </w:rPr>
        <w:t>ПП "Західний Буг"</w:t>
      </w:r>
      <w:r w:rsidR="00707C1C" w:rsidRPr="0092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Pr="00920ED0">
        <w:rPr>
          <w:rFonts w:ascii="Times New Roman" w:hAnsi="Times New Roman" w:cs="Times New Roman"/>
          <w:color w:val="000000" w:themeColor="text1"/>
          <w:sz w:val="28"/>
          <w:szCs w:val="28"/>
        </w:rPr>
        <w:t>599 636,16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Т</w:t>
      </w:r>
      <w:r w:rsidR="00707C1C" w:rsidRPr="00920ED0">
        <w:rPr>
          <w:rFonts w:ascii="Times New Roman" w:hAnsi="Times New Roman" w:cs="Times New Roman"/>
          <w:sz w:val="28"/>
          <w:szCs w:val="28"/>
        </w:rPr>
        <w:t xml:space="preserve">ОВ "СВП"  _ </w:t>
      </w:r>
      <w:r w:rsidRPr="00920ED0">
        <w:rPr>
          <w:rFonts w:ascii="Times New Roman" w:hAnsi="Times New Roman" w:cs="Times New Roman"/>
          <w:sz w:val="28"/>
          <w:szCs w:val="28"/>
        </w:rPr>
        <w:t>293 236,21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ПП "</w:t>
      </w:r>
      <w:proofErr w:type="spellStart"/>
      <w:r w:rsidRPr="00920ED0">
        <w:rPr>
          <w:rFonts w:ascii="Times New Roman" w:hAnsi="Times New Roman" w:cs="Times New Roman"/>
          <w:sz w:val="28"/>
          <w:szCs w:val="28"/>
        </w:rPr>
        <w:t>Гові</w:t>
      </w:r>
      <w:proofErr w:type="spellEnd"/>
      <w:r w:rsidRPr="00920ED0">
        <w:rPr>
          <w:rFonts w:ascii="Times New Roman" w:hAnsi="Times New Roman" w:cs="Times New Roman"/>
          <w:sz w:val="28"/>
          <w:szCs w:val="28"/>
        </w:rPr>
        <w:t xml:space="preserve">" </w:t>
      </w:r>
      <w:r w:rsidR="00707C1C" w:rsidRPr="00920ED0">
        <w:rPr>
          <w:rFonts w:ascii="Times New Roman" w:hAnsi="Times New Roman" w:cs="Times New Roman"/>
          <w:sz w:val="28"/>
          <w:szCs w:val="28"/>
        </w:rPr>
        <w:t>_</w:t>
      </w:r>
      <w:r w:rsidRPr="00920ED0">
        <w:rPr>
          <w:rFonts w:ascii="Times New Roman" w:hAnsi="Times New Roman" w:cs="Times New Roman"/>
          <w:sz w:val="28"/>
          <w:szCs w:val="28"/>
        </w:rPr>
        <w:t>339 961,56грн.;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 xml:space="preserve">ФГ  </w:t>
      </w:r>
      <w:r w:rsidR="00707C1C" w:rsidRPr="00920ED0">
        <w:rPr>
          <w:rFonts w:ascii="Times New Roman" w:hAnsi="Times New Roman" w:cs="Times New Roman"/>
          <w:sz w:val="28"/>
          <w:szCs w:val="28"/>
        </w:rPr>
        <w:t>Берегівський Сергій Васильович _</w:t>
      </w:r>
      <w:r w:rsidRPr="00920ED0">
        <w:rPr>
          <w:rFonts w:ascii="Times New Roman" w:hAnsi="Times New Roman" w:cs="Times New Roman"/>
          <w:sz w:val="28"/>
          <w:szCs w:val="28"/>
        </w:rPr>
        <w:t xml:space="preserve"> 191 287,4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ПАТ "Укртелеком"</w:t>
      </w:r>
      <w:r w:rsidR="00707C1C" w:rsidRPr="00920ED0">
        <w:rPr>
          <w:rFonts w:ascii="Times New Roman" w:hAnsi="Times New Roman" w:cs="Times New Roman"/>
          <w:sz w:val="28"/>
          <w:szCs w:val="28"/>
        </w:rPr>
        <w:t xml:space="preserve"> _</w:t>
      </w:r>
      <w:r w:rsidRPr="00920ED0">
        <w:rPr>
          <w:rFonts w:ascii="Times New Roman" w:hAnsi="Times New Roman" w:cs="Times New Roman"/>
          <w:sz w:val="28"/>
          <w:szCs w:val="28"/>
        </w:rPr>
        <w:t xml:space="preserve"> 128 118,14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ТОВ "</w:t>
      </w:r>
      <w:proofErr w:type="spellStart"/>
      <w:r w:rsidRPr="00920ED0">
        <w:rPr>
          <w:rFonts w:ascii="Times New Roman" w:hAnsi="Times New Roman" w:cs="Times New Roman"/>
          <w:sz w:val="28"/>
          <w:szCs w:val="28"/>
        </w:rPr>
        <w:t>Лопатин</w:t>
      </w:r>
      <w:proofErr w:type="spellEnd"/>
      <w:r w:rsidRPr="00920ED0">
        <w:rPr>
          <w:rFonts w:ascii="Times New Roman" w:hAnsi="Times New Roman" w:cs="Times New Roman"/>
          <w:sz w:val="28"/>
          <w:szCs w:val="28"/>
        </w:rPr>
        <w:t xml:space="preserve"> Агро-Плюс</w:t>
      </w:r>
      <w:r w:rsidR="00707C1C" w:rsidRPr="00920ED0">
        <w:rPr>
          <w:rFonts w:ascii="Times New Roman" w:hAnsi="Times New Roman" w:cs="Times New Roman"/>
          <w:sz w:val="28"/>
          <w:szCs w:val="28"/>
        </w:rPr>
        <w:t>" _</w:t>
      </w:r>
      <w:r w:rsidRPr="00920ED0">
        <w:rPr>
          <w:rFonts w:ascii="Times New Roman" w:hAnsi="Times New Roman" w:cs="Times New Roman"/>
          <w:sz w:val="28"/>
          <w:szCs w:val="28"/>
        </w:rPr>
        <w:t>243 222,98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ТОВ "</w:t>
      </w:r>
      <w:proofErr w:type="spellStart"/>
      <w:r w:rsidRPr="00920ED0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920ED0">
        <w:rPr>
          <w:rFonts w:ascii="Times New Roman" w:hAnsi="Times New Roman" w:cs="Times New Roman"/>
          <w:sz w:val="28"/>
          <w:szCs w:val="28"/>
        </w:rPr>
        <w:t>-Захід</w:t>
      </w:r>
      <w:r w:rsidR="00707C1C" w:rsidRPr="00920ED0">
        <w:rPr>
          <w:rFonts w:ascii="Times New Roman" w:hAnsi="Times New Roman" w:cs="Times New Roman"/>
          <w:sz w:val="28"/>
          <w:szCs w:val="28"/>
        </w:rPr>
        <w:t>" _</w:t>
      </w:r>
      <w:r w:rsidRPr="00920ED0">
        <w:rPr>
          <w:rFonts w:ascii="Times New Roman" w:hAnsi="Times New Roman" w:cs="Times New Roman"/>
          <w:sz w:val="28"/>
          <w:szCs w:val="28"/>
        </w:rPr>
        <w:t>797 921,8 грн.;</w:t>
      </w:r>
    </w:p>
    <w:p w:rsidR="00CC7A8F" w:rsidRPr="00920ED0" w:rsidRDefault="00CC7A8F" w:rsidP="00913F58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>Селянське (фермерське) господарство "Жужіль</w:t>
      </w:r>
      <w:r w:rsidR="00707C1C" w:rsidRPr="00920ED0">
        <w:rPr>
          <w:rFonts w:ascii="Times New Roman" w:hAnsi="Times New Roman" w:cs="Times New Roman"/>
          <w:sz w:val="28"/>
          <w:szCs w:val="28"/>
          <w:lang w:val="ru-RU"/>
        </w:rPr>
        <w:t>”_</w:t>
      </w:r>
      <w:r w:rsidRPr="00920ED0">
        <w:rPr>
          <w:rFonts w:ascii="Times New Roman" w:hAnsi="Times New Roman" w:cs="Times New Roman"/>
          <w:sz w:val="28"/>
          <w:szCs w:val="28"/>
          <w:lang w:val="ru-RU"/>
        </w:rPr>
        <w:t xml:space="preserve"> 172</w:t>
      </w:r>
      <w:r w:rsidRPr="00920ED0">
        <w:rPr>
          <w:rFonts w:ascii="Times New Roman" w:hAnsi="Times New Roman" w:cs="Times New Roman"/>
          <w:sz w:val="28"/>
          <w:szCs w:val="28"/>
        </w:rPr>
        <w:t xml:space="preserve"> </w:t>
      </w:r>
      <w:r w:rsidRPr="00920ED0">
        <w:rPr>
          <w:rFonts w:ascii="Times New Roman" w:hAnsi="Times New Roman" w:cs="Times New Roman"/>
          <w:sz w:val="28"/>
          <w:szCs w:val="28"/>
          <w:lang w:val="ru-RU"/>
        </w:rPr>
        <w:t>297,88</w:t>
      </w:r>
      <w:r w:rsidRPr="00920ED0">
        <w:rPr>
          <w:rFonts w:ascii="Times New Roman" w:hAnsi="Times New Roman" w:cs="Times New Roman"/>
          <w:sz w:val="28"/>
          <w:szCs w:val="28"/>
        </w:rPr>
        <w:t xml:space="preserve"> грн.;</w:t>
      </w:r>
    </w:p>
    <w:p w:rsidR="00083593" w:rsidRPr="00920ED0" w:rsidRDefault="00CC7A8F" w:rsidP="00913F58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ED0">
        <w:rPr>
          <w:rFonts w:ascii="Times New Roman" w:hAnsi="Times New Roman" w:cs="Times New Roman"/>
          <w:sz w:val="28"/>
          <w:szCs w:val="28"/>
        </w:rPr>
        <w:t xml:space="preserve">Фермерське господарство </w:t>
      </w:r>
      <w:proofErr w:type="spellStart"/>
      <w:r w:rsidRPr="00920ED0">
        <w:rPr>
          <w:rFonts w:ascii="Times New Roman" w:hAnsi="Times New Roman" w:cs="Times New Roman"/>
          <w:sz w:val="28"/>
          <w:szCs w:val="28"/>
        </w:rPr>
        <w:t>Цицика</w:t>
      </w:r>
      <w:proofErr w:type="spellEnd"/>
      <w:r w:rsidRPr="00920ED0">
        <w:rPr>
          <w:rFonts w:ascii="Times New Roman" w:hAnsi="Times New Roman" w:cs="Times New Roman"/>
          <w:sz w:val="28"/>
          <w:szCs w:val="28"/>
        </w:rPr>
        <w:t xml:space="preserve"> Й.Ю.</w:t>
      </w:r>
      <w:r w:rsidR="00707C1C" w:rsidRPr="00920ED0">
        <w:rPr>
          <w:rFonts w:ascii="Times New Roman" w:hAnsi="Times New Roman" w:cs="Times New Roman"/>
          <w:sz w:val="28"/>
          <w:szCs w:val="28"/>
        </w:rPr>
        <w:t xml:space="preserve"> _</w:t>
      </w:r>
      <w:r w:rsidRPr="00920ED0">
        <w:rPr>
          <w:rFonts w:ascii="Times New Roman" w:hAnsi="Times New Roman" w:cs="Times New Roman"/>
          <w:sz w:val="28"/>
          <w:szCs w:val="28"/>
        </w:rPr>
        <w:t xml:space="preserve"> 229 286,65 грн.</w:t>
      </w:r>
    </w:p>
    <w:p w:rsidR="00040841" w:rsidRPr="00920ED0" w:rsidRDefault="005D174B" w:rsidP="00E870FA">
      <w:pPr>
        <w:pStyle w:val="a6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0ED0">
        <w:rPr>
          <w:rFonts w:eastAsia="Calibri"/>
          <w:color w:val="538135" w:themeColor="accent6" w:themeShade="BF"/>
          <w:sz w:val="28"/>
          <w:szCs w:val="28"/>
        </w:rPr>
        <w:t xml:space="preserve">                                   </w:t>
      </w:r>
      <w:r w:rsidR="005335C9">
        <w:rPr>
          <w:rFonts w:eastAsia="Calibri"/>
          <w:color w:val="538135" w:themeColor="accent6" w:themeShade="BF"/>
          <w:sz w:val="28"/>
          <w:szCs w:val="28"/>
        </w:rPr>
        <w:t xml:space="preserve">   </w:t>
      </w:r>
      <w:r w:rsidR="00644F35" w:rsidRPr="00920ED0"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Єдиний податок (18050000)</w:t>
      </w:r>
    </w:p>
    <w:p w:rsidR="00644F35" w:rsidRPr="00040841" w:rsidRDefault="00644F35" w:rsidP="00E870FA">
      <w:pPr>
        <w:pStyle w:val="a6"/>
        <w:spacing w:before="0" w:beforeAutospacing="0" w:after="0" w:afterAutospacing="0"/>
        <w:jc w:val="both"/>
        <w:rPr>
          <w:rFonts w:eastAsia="+mn-ea"/>
          <w:b/>
          <w:bCs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0841">
        <w:rPr>
          <w:b/>
          <w:sz w:val="28"/>
          <w:szCs w:val="28"/>
        </w:rPr>
        <w:t>Єдиного податку</w:t>
      </w:r>
      <w:r w:rsidRPr="00040841">
        <w:rPr>
          <w:sz w:val="28"/>
          <w:szCs w:val="28"/>
        </w:rPr>
        <w:t xml:space="preserve"> надійшло:</w:t>
      </w:r>
    </w:p>
    <w:p w:rsidR="00644F35" w:rsidRPr="00E870FA" w:rsidRDefault="00644F35" w:rsidP="005335C9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за </w:t>
      </w:r>
      <w:r w:rsidR="007C35BA" w:rsidRPr="00E870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C35BA" w:rsidRPr="00E870FA">
        <w:rPr>
          <w:rFonts w:ascii="Times New Roman" w:hAnsi="Times New Roman" w:cs="Times New Roman"/>
          <w:sz w:val="28"/>
          <w:szCs w:val="28"/>
        </w:rPr>
        <w:t xml:space="preserve"> місяців </w:t>
      </w:r>
      <w:r w:rsidRPr="00E870FA">
        <w:rPr>
          <w:rFonts w:ascii="Times New Roman" w:hAnsi="Times New Roman" w:cs="Times New Roman"/>
          <w:sz w:val="28"/>
          <w:szCs w:val="28"/>
        </w:rPr>
        <w:t xml:space="preserve">2021 року надійшло в сумі </w:t>
      </w:r>
      <w:r w:rsidR="00C9507E" w:rsidRPr="00E870FA">
        <w:rPr>
          <w:rFonts w:ascii="Times New Roman" w:hAnsi="Times New Roman" w:cs="Times New Roman"/>
          <w:sz w:val="28"/>
          <w:szCs w:val="28"/>
        </w:rPr>
        <w:t>3778,46</w:t>
      </w:r>
      <w:r w:rsidRPr="00E870FA"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 w:rsidR="00C9507E" w:rsidRPr="00E870FA">
        <w:rPr>
          <w:rFonts w:ascii="Times New Roman" w:hAnsi="Times New Roman" w:cs="Times New Roman"/>
          <w:sz w:val="28"/>
          <w:szCs w:val="28"/>
        </w:rPr>
        <w:t>74,15</w:t>
      </w:r>
      <w:r w:rsidRPr="00E870FA">
        <w:rPr>
          <w:rFonts w:ascii="Times New Roman" w:hAnsi="Times New Roman" w:cs="Times New Roman"/>
          <w:sz w:val="28"/>
          <w:szCs w:val="28"/>
        </w:rPr>
        <w:t>% до плану,</w:t>
      </w:r>
    </w:p>
    <w:p w:rsidR="00644F35" w:rsidRPr="00E870FA" w:rsidRDefault="00644F35" w:rsidP="005335C9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за </w:t>
      </w:r>
      <w:r w:rsidR="007C35BA" w:rsidRPr="00E870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C35BA" w:rsidRPr="00E870FA">
        <w:rPr>
          <w:rFonts w:ascii="Times New Roman" w:hAnsi="Times New Roman" w:cs="Times New Roman"/>
          <w:sz w:val="28"/>
          <w:szCs w:val="28"/>
        </w:rPr>
        <w:t xml:space="preserve"> місяців </w:t>
      </w:r>
      <w:r w:rsidRPr="00E870FA">
        <w:rPr>
          <w:rFonts w:ascii="Times New Roman" w:hAnsi="Times New Roman" w:cs="Times New Roman"/>
          <w:sz w:val="28"/>
          <w:szCs w:val="28"/>
        </w:rPr>
        <w:t>20</w:t>
      </w:r>
      <w:r w:rsidR="006E71D2" w:rsidRPr="00E870FA">
        <w:rPr>
          <w:rFonts w:ascii="Times New Roman" w:hAnsi="Times New Roman" w:cs="Times New Roman"/>
          <w:sz w:val="28"/>
          <w:szCs w:val="28"/>
        </w:rPr>
        <w:t xml:space="preserve">22 року надійшло в сумі 3985,05 тис. грн., що складає 89,81 </w:t>
      </w:r>
      <w:r w:rsidRPr="00E870FA">
        <w:rPr>
          <w:rFonts w:ascii="Times New Roman" w:hAnsi="Times New Roman" w:cs="Times New Roman"/>
          <w:sz w:val="28"/>
          <w:szCs w:val="28"/>
        </w:rPr>
        <w:t>% до плану.</w:t>
      </w:r>
    </w:p>
    <w:p w:rsidR="007970FC" w:rsidRPr="001778DE" w:rsidRDefault="007970FC" w:rsidP="005335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Найбільші платники  </w:t>
      </w:r>
      <w:r w:rsidRPr="00E870FA">
        <w:rPr>
          <w:rFonts w:ascii="Times New Roman" w:hAnsi="Times New Roman" w:cs="Times New Roman"/>
          <w:b/>
          <w:sz w:val="28"/>
          <w:szCs w:val="28"/>
        </w:rPr>
        <w:t>єдиного податку з юридичних осіб (18050300):</w:t>
      </w:r>
    </w:p>
    <w:p w:rsidR="007970FC" w:rsidRPr="00E870FA" w:rsidRDefault="007970FC" w:rsidP="005335C9">
      <w:pPr>
        <w:pStyle w:val="a3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МП «Лада» - 36 177,17 грн.</w:t>
      </w:r>
    </w:p>
    <w:p w:rsidR="007970FC" w:rsidRPr="00E870FA" w:rsidRDefault="007970FC" w:rsidP="005335C9">
      <w:pPr>
        <w:pStyle w:val="a3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70FA">
        <w:rPr>
          <w:rFonts w:ascii="Times New Roman" w:hAnsi="Times New Roman" w:cs="Times New Roman"/>
          <w:sz w:val="28"/>
          <w:szCs w:val="28"/>
        </w:rPr>
        <w:t>Белзьке</w:t>
      </w:r>
      <w:proofErr w:type="spellEnd"/>
      <w:r w:rsidRPr="00E870FA">
        <w:rPr>
          <w:rFonts w:ascii="Times New Roman" w:hAnsi="Times New Roman" w:cs="Times New Roman"/>
          <w:sz w:val="28"/>
          <w:szCs w:val="28"/>
        </w:rPr>
        <w:t xml:space="preserve"> Споживче Товариство – 16 136,63 грн. </w:t>
      </w:r>
    </w:p>
    <w:p w:rsidR="002F0A63" w:rsidRPr="00E870FA" w:rsidRDefault="007970FC" w:rsidP="005335C9">
      <w:pPr>
        <w:pStyle w:val="a3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ТЗОВ «Сяйво» - 7 500,0 грн.</w:t>
      </w:r>
    </w:p>
    <w:p w:rsidR="0056786C" w:rsidRPr="00E870FA" w:rsidRDefault="0056786C" w:rsidP="005335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Найбільші платники  </w:t>
      </w:r>
      <w:r w:rsidR="00BA45F1" w:rsidRPr="00E870FA">
        <w:rPr>
          <w:rFonts w:ascii="Times New Roman" w:hAnsi="Times New Roman" w:cs="Times New Roman"/>
          <w:b/>
          <w:sz w:val="28"/>
          <w:szCs w:val="28"/>
        </w:rPr>
        <w:t>єдиного податку</w:t>
      </w:r>
      <w:r w:rsidRPr="00E870FA">
        <w:rPr>
          <w:rFonts w:ascii="Times New Roman" w:hAnsi="Times New Roman" w:cs="Times New Roman"/>
          <w:b/>
          <w:sz w:val="28"/>
          <w:szCs w:val="28"/>
        </w:rPr>
        <w:t xml:space="preserve"> з с/г товаровиробників (18050500):</w:t>
      </w:r>
    </w:p>
    <w:p w:rsidR="0056786C" w:rsidRPr="00E870FA" w:rsidRDefault="0056786C" w:rsidP="005335C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ПП «Західний Буг» - 361 479,88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ПП «</w:t>
      </w:r>
      <w:proofErr w:type="spellStart"/>
      <w:r w:rsidRPr="00E870FA">
        <w:rPr>
          <w:rFonts w:ascii="Times New Roman" w:hAnsi="Times New Roman" w:cs="Times New Roman"/>
          <w:sz w:val="28"/>
          <w:szCs w:val="28"/>
        </w:rPr>
        <w:t>Гові</w:t>
      </w:r>
      <w:proofErr w:type="spellEnd"/>
      <w:r w:rsidRPr="00E870FA">
        <w:rPr>
          <w:rFonts w:ascii="Times New Roman" w:hAnsi="Times New Roman" w:cs="Times New Roman"/>
          <w:sz w:val="28"/>
          <w:szCs w:val="28"/>
        </w:rPr>
        <w:t>» - 106 800,0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E870FA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E870FA">
        <w:rPr>
          <w:rFonts w:ascii="Times New Roman" w:hAnsi="Times New Roman" w:cs="Times New Roman"/>
          <w:sz w:val="28"/>
          <w:szCs w:val="28"/>
        </w:rPr>
        <w:t>-Захід» - 91 400,0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ПП «</w:t>
      </w:r>
      <w:proofErr w:type="spellStart"/>
      <w:r w:rsidRPr="00E870FA">
        <w:rPr>
          <w:rFonts w:ascii="Times New Roman" w:hAnsi="Times New Roman" w:cs="Times New Roman"/>
          <w:sz w:val="28"/>
          <w:szCs w:val="28"/>
        </w:rPr>
        <w:t>Ротен</w:t>
      </w:r>
      <w:proofErr w:type="spellEnd"/>
      <w:r w:rsidRPr="00E870FA">
        <w:rPr>
          <w:rFonts w:ascii="Times New Roman" w:hAnsi="Times New Roman" w:cs="Times New Roman"/>
          <w:sz w:val="28"/>
          <w:szCs w:val="28"/>
        </w:rPr>
        <w:t>» - 78 877,62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СВП «Жужіль» - 65 569,86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E870FA">
        <w:rPr>
          <w:rFonts w:ascii="Times New Roman" w:hAnsi="Times New Roman" w:cs="Times New Roman"/>
          <w:sz w:val="28"/>
          <w:szCs w:val="28"/>
        </w:rPr>
        <w:t>Акрітера</w:t>
      </w:r>
      <w:proofErr w:type="spellEnd"/>
      <w:r w:rsidRPr="00E870FA">
        <w:rPr>
          <w:rFonts w:ascii="Times New Roman" w:hAnsi="Times New Roman" w:cs="Times New Roman"/>
          <w:sz w:val="28"/>
          <w:szCs w:val="28"/>
        </w:rPr>
        <w:t>-Захід» - 24 489,85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ТОВ «Оскар Агро» - 20 899,64 грн.;</w:t>
      </w:r>
    </w:p>
    <w:p w:rsidR="0056786C" w:rsidRPr="00E870FA" w:rsidRDefault="0056786C" w:rsidP="005335C9">
      <w:pPr>
        <w:pStyle w:val="a3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ФГ «Воля» - 18 337,28 грн.</w:t>
      </w:r>
    </w:p>
    <w:p w:rsidR="005D174B" w:rsidRPr="00E870FA" w:rsidRDefault="00A105E8" w:rsidP="005335C9">
      <w:pPr>
        <w:pStyle w:val="a6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0FA">
        <w:rPr>
          <w:rFonts w:eastAsia="Calibri"/>
          <w:color w:val="000000"/>
          <w:sz w:val="28"/>
          <w:szCs w:val="28"/>
        </w:rPr>
        <w:t xml:space="preserve">                                 </w:t>
      </w:r>
      <w:r w:rsidR="00477FF7" w:rsidRPr="00E870FA">
        <w:rPr>
          <w:rFonts w:eastAsia="+mn-ea"/>
          <w:b/>
          <w:bCs/>
          <w:i/>
          <w:iCs/>
          <w:color w:val="538135" w:themeColor="accent6" w:themeShade="BF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Неподаткові надходження (20000000)</w:t>
      </w:r>
    </w:p>
    <w:p w:rsidR="00477FF7" w:rsidRPr="00E870FA" w:rsidRDefault="00F01B64" w:rsidP="005335C9">
      <w:pPr>
        <w:pStyle w:val="a6"/>
        <w:spacing w:before="0" w:beforeAutospacing="0" w:after="0" w:afterAutospacing="0"/>
        <w:jc w:val="both"/>
        <w:rPr>
          <w:rFonts w:eastAsia="+mn-ea"/>
          <w:b/>
          <w:bCs/>
          <w:iCs/>
          <w:color w:val="FF000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0FA">
        <w:rPr>
          <w:rFonts w:eastAsia="+mn-ea"/>
          <w:b/>
          <w:bCs/>
          <w:i/>
          <w:iCs/>
          <w:color w:val="FF000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D174B" w:rsidRPr="00E870FA">
        <w:rPr>
          <w:rFonts w:eastAsia="+mn-ea"/>
          <w:b/>
          <w:bCs/>
          <w:i/>
          <w:iCs/>
          <w:color w:val="FF0000"/>
          <w:spacing w:val="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800C8">
        <w:rPr>
          <w:b/>
          <w:sz w:val="28"/>
          <w:szCs w:val="28"/>
        </w:rPr>
        <w:t>Неподаткових надхо</w:t>
      </w:r>
      <w:r w:rsidR="00477FF7" w:rsidRPr="00E870FA">
        <w:rPr>
          <w:b/>
          <w:sz w:val="28"/>
          <w:szCs w:val="28"/>
        </w:rPr>
        <w:t xml:space="preserve">джень </w:t>
      </w:r>
      <w:r w:rsidR="00477FF7" w:rsidRPr="00E870FA">
        <w:rPr>
          <w:sz w:val="28"/>
          <w:szCs w:val="28"/>
        </w:rPr>
        <w:t xml:space="preserve"> надійшло:</w:t>
      </w:r>
    </w:p>
    <w:p w:rsidR="00477FF7" w:rsidRPr="00E870FA" w:rsidRDefault="00477FF7" w:rsidP="00E870FA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C31DD0" w:rsidRPr="00E870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31DD0" w:rsidRPr="00E870FA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Pr="00E870FA">
        <w:rPr>
          <w:rFonts w:ascii="Times New Roman" w:hAnsi="Times New Roman" w:cs="Times New Roman"/>
          <w:sz w:val="28"/>
          <w:szCs w:val="28"/>
        </w:rPr>
        <w:t xml:space="preserve"> 2021 року надійшло в сумі </w:t>
      </w:r>
      <w:r w:rsidR="0013566C" w:rsidRPr="00E870FA">
        <w:rPr>
          <w:rFonts w:ascii="Times New Roman" w:hAnsi="Times New Roman" w:cs="Times New Roman"/>
          <w:sz w:val="28"/>
          <w:szCs w:val="28"/>
        </w:rPr>
        <w:t>32,36</w:t>
      </w:r>
      <w:r w:rsidRPr="00E870FA"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 w:rsidR="0013566C" w:rsidRPr="00E870FA">
        <w:rPr>
          <w:rFonts w:ascii="Times New Roman" w:hAnsi="Times New Roman" w:cs="Times New Roman"/>
          <w:sz w:val="28"/>
          <w:szCs w:val="28"/>
        </w:rPr>
        <w:t>18,58</w:t>
      </w:r>
      <w:r w:rsidR="003B5D07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Pr="00E870FA">
        <w:rPr>
          <w:rFonts w:ascii="Times New Roman" w:hAnsi="Times New Roman" w:cs="Times New Roman"/>
          <w:sz w:val="28"/>
          <w:szCs w:val="28"/>
        </w:rPr>
        <w:t>% до плану,</w:t>
      </w:r>
    </w:p>
    <w:p w:rsidR="00F01B64" w:rsidRPr="00E870FA" w:rsidRDefault="00477FF7" w:rsidP="00E870FA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за </w:t>
      </w:r>
      <w:r w:rsidR="00C31DD0" w:rsidRPr="00E870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31DD0" w:rsidRPr="00E870FA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E870FA">
        <w:rPr>
          <w:rFonts w:ascii="Times New Roman" w:hAnsi="Times New Roman" w:cs="Times New Roman"/>
          <w:sz w:val="28"/>
          <w:szCs w:val="28"/>
        </w:rPr>
        <w:t xml:space="preserve">2022 року надійшло в сумі  216,88 тис. грн., що складає 316,85 </w:t>
      </w:r>
      <w:r w:rsidRPr="00E870FA">
        <w:rPr>
          <w:rFonts w:ascii="Times New Roman" w:hAnsi="Times New Roman" w:cs="Times New Roman"/>
          <w:sz w:val="28"/>
          <w:szCs w:val="28"/>
        </w:rPr>
        <w:t>% до плану</w:t>
      </w:r>
    </w:p>
    <w:p w:rsidR="00825E0F" w:rsidRPr="00E870FA" w:rsidRDefault="0027297C" w:rsidP="00D447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b/>
          <w:sz w:val="28"/>
          <w:szCs w:val="28"/>
          <w:u w:val="single"/>
        </w:rPr>
        <w:t>21000000</w:t>
      </w:r>
      <w:r w:rsidRPr="00E87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b/>
          <w:sz w:val="28"/>
          <w:szCs w:val="28"/>
        </w:rPr>
        <w:t>Доходи від власності та підприємницької діяльності</w:t>
      </w:r>
    </w:p>
    <w:p w:rsidR="00454535" w:rsidRPr="00E870FA" w:rsidRDefault="0027297C" w:rsidP="00D447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план за період _20,70</w:t>
      </w:r>
      <w:r w:rsidR="00B84C5A" w:rsidRPr="00E870FA">
        <w:rPr>
          <w:rFonts w:ascii="Times New Roman" w:hAnsi="Times New Roman" w:cs="Times New Roman"/>
          <w:sz w:val="28"/>
          <w:szCs w:val="28"/>
        </w:rPr>
        <w:t xml:space="preserve"> тис.</w:t>
      </w:r>
      <w:r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грн,</w:t>
      </w:r>
    </w:p>
    <w:p w:rsidR="00B84C5A" w:rsidRPr="00E870FA" w:rsidRDefault="0027297C" w:rsidP="00D447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надійшло_89,03</w:t>
      </w:r>
      <w:r w:rsidR="00B84C5A" w:rsidRPr="00E870FA">
        <w:rPr>
          <w:rFonts w:ascii="Times New Roman" w:hAnsi="Times New Roman" w:cs="Times New Roman"/>
          <w:sz w:val="28"/>
          <w:szCs w:val="28"/>
        </w:rPr>
        <w:t xml:space="preserve"> тис.</w:t>
      </w:r>
      <w:r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грн,</w:t>
      </w:r>
    </w:p>
    <w:p w:rsidR="00B84C5A" w:rsidRPr="00E870FA" w:rsidRDefault="0027297C" w:rsidP="00D44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виконання_430,08</w:t>
      </w:r>
      <w:r w:rsidR="00B65709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%;</w:t>
      </w:r>
    </w:p>
    <w:p w:rsidR="00B84C5A" w:rsidRPr="00E870FA" w:rsidRDefault="00712680" w:rsidP="00D447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b/>
          <w:sz w:val="28"/>
          <w:szCs w:val="28"/>
          <w:u w:val="single"/>
        </w:rPr>
        <w:t>21080000</w:t>
      </w:r>
      <w:r w:rsidR="005D174B" w:rsidRPr="00E87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b/>
          <w:sz w:val="28"/>
          <w:szCs w:val="28"/>
        </w:rPr>
        <w:t>Інші надх</w:t>
      </w:r>
      <w:r w:rsidR="00E6422E" w:rsidRPr="00E870FA">
        <w:rPr>
          <w:rFonts w:ascii="Times New Roman" w:hAnsi="Times New Roman" w:cs="Times New Roman"/>
          <w:b/>
          <w:sz w:val="28"/>
          <w:szCs w:val="28"/>
        </w:rPr>
        <w:t xml:space="preserve">одження </w:t>
      </w:r>
    </w:p>
    <w:p w:rsidR="00B84C5A" w:rsidRPr="00E870FA" w:rsidRDefault="00712680" w:rsidP="00D44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план за період _18,00</w:t>
      </w:r>
      <w:r w:rsidR="00B84C5A" w:rsidRPr="00E870FA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B84C5A" w:rsidRPr="00E870FA" w:rsidRDefault="00712680" w:rsidP="00D44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надійшло_89,03</w:t>
      </w:r>
      <w:r w:rsidR="00E6422E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тис.</w:t>
      </w:r>
      <w:r w:rsidR="00E6422E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грн,</w:t>
      </w:r>
    </w:p>
    <w:p w:rsidR="00B84C5A" w:rsidRPr="00E870FA" w:rsidRDefault="00712680" w:rsidP="00D44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>виконання_494,60</w:t>
      </w:r>
      <w:r w:rsidR="00E6422E" w:rsidRPr="00E870FA">
        <w:rPr>
          <w:rFonts w:ascii="Times New Roman" w:hAnsi="Times New Roman" w:cs="Times New Roman"/>
          <w:sz w:val="28"/>
          <w:szCs w:val="28"/>
        </w:rPr>
        <w:t xml:space="preserve"> </w:t>
      </w:r>
      <w:r w:rsidR="00B84C5A" w:rsidRPr="00E870FA">
        <w:rPr>
          <w:rFonts w:ascii="Times New Roman" w:hAnsi="Times New Roman" w:cs="Times New Roman"/>
          <w:sz w:val="28"/>
          <w:szCs w:val="28"/>
        </w:rPr>
        <w:t>%;</w:t>
      </w:r>
    </w:p>
    <w:p w:rsidR="005A252B" w:rsidRPr="00E870FA" w:rsidRDefault="0086739D" w:rsidP="00E870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252B" w:rsidRPr="00E870FA">
        <w:rPr>
          <w:rFonts w:ascii="Times New Roman" w:hAnsi="Times New Roman" w:cs="Times New Roman"/>
          <w:b/>
          <w:sz w:val="28"/>
          <w:szCs w:val="28"/>
        </w:rPr>
        <w:t>Доходи загального фонду за 9 місяців відповідно 2021р. та 2022р.</w:t>
      </w:r>
    </w:p>
    <w:p w:rsidR="005A252B" w:rsidRPr="00712680" w:rsidRDefault="005A252B" w:rsidP="00A80B03">
      <w:pPr>
        <w:pStyle w:val="a3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BB2F4A">
        <w:rPr>
          <w:noProof/>
        </w:rPr>
        <w:drawing>
          <wp:inline distT="0" distB="0" distL="0" distR="0" wp14:anchorId="49A29DB3" wp14:editId="7E88AA06">
            <wp:extent cx="5467350" cy="4038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44BB" w:rsidRPr="00BD4D5A" w:rsidRDefault="009C401D" w:rsidP="009C401D">
      <w:pPr>
        <w:ind w:right="83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D4D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44BB" w:rsidRPr="00BD4D5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II .</w:t>
      </w:r>
      <w:r w:rsidR="004427A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D44BB" w:rsidRPr="00BD4D5A">
        <w:rPr>
          <w:rFonts w:ascii="Times New Roman" w:hAnsi="Times New Roman" w:cs="Times New Roman"/>
          <w:b/>
          <w:color w:val="7030A0"/>
          <w:sz w:val="28"/>
          <w:szCs w:val="28"/>
        </w:rPr>
        <w:t>Видатки та заборгованість за вказаний період</w:t>
      </w:r>
      <w:r w:rsidR="00A31B78" w:rsidRPr="00BD4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D44BB" w:rsidRPr="00BD4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</w:p>
    <w:p w:rsidR="00B15E51" w:rsidRPr="00986DC4" w:rsidRDefault="00B15E51" w:rsidP="00774FCA">
      <w:pPr>
        <w:tabs>
          <w:tab w:val="left" w:pos="268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обсяг видатків</w:t>
      </w:r>
      <w:r w:rsidR="001D44BB"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</w:t>
      </w:r>
      <w:r w:rsidR="00041AB9"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сцевого бюджету </w:t>
      </w:r>
      <w:proofErr w:type="spellStart"/>
      <w:r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>Белзької</w:t>
      </w:r>
      <w:proofErr w:type="spellEnd"/>
      <w:r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8A1418">
        <w:rPr>
          <w:rFonts w:ascii="Times New Roman" w:hAnsi="Times New Roman" w:cs="Times New Roman"/>
          <w:color w:val="000000" w:themeColor="text1"/>
          <w:sz w:val="28"/>
          <w:szCs w:val="28"/>
        </w:rPr>
        <w:t>іської ради  становить 73 309,14</w:t>
      </w:r>
      <w:r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грн.  при</w:t>
      </w:r>
      <w:r w:rsidR="00C62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планових призначеннях 92 152,89</w:t>
      </w:r>
      <w:r w:rsidR="002B1741"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</w:t>
      </w:r>
      <w:r w:rsidR="008C2271"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741"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P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3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6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них:</w:t>
      </w:r>
    </w:p>
    <w:p w:rsidR="00B15E51" w:rsidRPr="000E1C04" w:rsidRDefault="00B15E51" w:rsidP="00774FCA">
      <w:pPr>
        <w:pStyle w:val="a3"/>
        <w:numPr>
          <w:ilvl w:val="0"/>
          <w:numId w:val="44"/>
        </w:numPr>
        <w:spacing w:after="3" w:line="2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видатки загального фонду</w:t>
      </w:r>
      <w:r w:rsidR="003F7A62"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становлять 73 263,79 тис. грн. при плані 87 171,64 тис. грн., або 84,05</w:t>
      </w:r>
      <w:r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відсотка.</w:t>
      </w:r>
    </w:p>
    <w:p w:rsidR="006B17BB" w:rsidRPr="000E1C04" w:rsidRDefault="00B15E51" w:rsidP="00774FCA">
      <w:pPr>
        <w:pStyle w:val="a3"/>
        <w:numPr>
          <w:ilvl w:val="0"/>
          <w:numId w:val="44"/>
        </w:numPr>
        <w:spacing w:after="3" w:line="2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видатки спеціального фонду</w:t>
      </w:r>
      <w:r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становлять 45,35 тис. грн. при плані</w:t>
      </w:r>
      <w:r w:rsidR="005335C9"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6A2"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>4981,26</w:t>
      </w:r>
      <w:r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</w:t>
      </w:r>
      <w:r w:rsidR="00475D94"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6A2"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>грн., або 0,91</w:t>
      </w:r>
      <w:r w:rsidRPr="000E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відсотка.</w:t>
      </w:r>
    </w:p>
    <w:p w:rsidR="0021035A" w:rsidRPr="000E6ACF" w:rsidRDefault="00081738" w:rsidP="00D0142E">
      <w:pPr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0E6A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Протягом </w:t>
      </w:r>
      <w:r w:rsidR="005E0288" w:rsidRPr="000E6ACF">
        <w:rPr>
          <w:rFonts w:ascii="Times New Roman" w:hAnsi="Times New Roman" w:cs="Times New Roman"/>
          <w:b/>
          <w:sz w:val="28"/>
          <w:szCs w:val="28"/>
        </w:rPr>
        <w:t>9 місяців</w:t>
      </w:r>
      <w:r w:rsidRPr="000E6ACF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  <w:r w:rsidR="00EF28DA" w:rsidRPr="000E6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7BB" w:rsidRPr="000E6ACF">
        <w:rPr>
          <w:rFonts w:ascii="Times New Roman" w:hAnsi="Times New Roman" w:cs="Times New Roman"/>
          <w:b/>
          <w:sz w:val="28"/>
          <w:szCs w:val="28"/>
        </w:rPr>
        <w:t xml:space="preserve"> не було допущено  заборгованості</w:t>
      </w:r>
      <w:r w:rsidR="006B17BB" w:rsidRPr="000E6ACF">
        <w:rPr>
          <w:rFonts w:ascii="Times New Roman" w:hAnsi="Times New Roman" w:cs="Times New Roman"/>
          <w:sz w:val="28"/>
          <w:szCs w:val="28"/>
        </w:rPr>
        <w:t xml:space="preserve">  з виплати  заробітної плати та нарахувань працівникам бюджетних установ,  що знаходяться на місцевому бюджеті. Короткотермінові та середн</w:t>
      </w:r>
      <w:r w:rsidR="00E4660A" w:rsidRPr="000E6ACF">
        <w:rPr>
          <w:rFonts w:ascii="Times New Roman" w:hAnsi="Times New Roman" w:cs="Times New Roman"/>
          <w:sz w:val="28"/>
          <w:szCs w:val="28"/>
        </w:rPr>
        <w:t>ьостроков</w:t>
      </w:r>
      <w:r w:rsidR="00F21F92" w:rsidRPr="000E6ACF">
        <w:rPr>
          <w:rFonts w:ascii="Times New Roman" w:hAnsi="Times New Roman" w:cs="Times New Roman"/>
          <w:sz w:val="28"/>
          <w:szCs w:val="28"/>
        </w:rPr>
        <w:t xml:space="preserve">і позички протягом </w:t>
      </w:r>
      <w:r w:rsidR="00CB6677" w:rsidRPr="000E6ACF">
        <w:rPr>
          <w:rFonts w:ascii="Times New Roman" w:hAnsi="Times New Roman" w:cs="Times New Roman"/>
          <w:sz w:val="28"/>
          <w:szCs w:val="28"/>
        </w:rPr>
        <w:t>9 місяців</w:t>
      </w:r>
      <w:r w:rsidR="00F21F92" w:rsidRPr="000E6ACF">
        <w:rPr>
          <w:rFonts w:ascii="Times New Roman" w:hAnsi="Times New Roman" w:cs="Times New Roman"/>
          <w:sz w:val="28"/>
          <w:szCs w:val="28"/>
        </w:rPr>
        <w:t xml:space="preserve"> 2022</w:t>
      </w:r>
      <w:r w:rsidR="006B17BB" w:rsidRPr="000E6ACF">
        <w:rPr>
          <w:rFonts w:ascii="Times New Roman" w:hAnsi="Times New Roman" w:cs="Times New Roman"/>
          <w:sz w:val="28"/>
          <w:szCs w:val="28"/>
        </w:rPr>
        <w:t xml:space="preserve"> року не отримувалися.</w:t>
      </w:r>
    </w:p>
    <w:p w:rsidR="00D61FD2" w:rsidRPr="000E6ACF" w:rsidRDefault="00422E17" w:rsidP="004C3BAA">
      <w:pPr>
        <w:ind w:left="-5" w:right="83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0E6ACF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</w:t>
      </w:r>
      <w:r w:rsidR="00266983" w:rsidRPr="000E6ACF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 w:rsidRPr="000E6A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4053BE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 w:rsidR="000D548F" w:rsidRPr="000E6ACF">
        <w:rPr>
          <w:rFonts w:ascii="Times New Roman" w:hAnsi="Times New Roman" w:cs="Times New Roman"/>
          <w:b/>
          <w:i/>
          <w:color w:val="7030A0"/>
          <w:sz w:val="28"/>
          <w:szCs w:val="28"/>
        </w:rPr>
        <w:t>02</w:t>
      </w:r>
      <w:r w:rsidR="00343E5F" w:rsidRPr="000E6AC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УПРАВЛІННЯ  </w:t>
      </w:r>
    </w:p>
    <w:p w:rsidR="00952B88" w:rsidRPr="004C7F64" w:rsidRDefault="00A31B78" w:rsidP="00C27D02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4C7F64">
        <w:rPr>
          <w:rFonts w:ascii="Times New Roman" w:hAnsi="Times New Roman" w:cs="Times New Roman"/>
          <w:sz w:val="28"/>
          <w:szCs w:val="28"/>
        </w:rPr>
        <w:t xml:space="preserve">      </w:t>
      </w:r>
      <w:r w:rsidR="00952B88" w:rsidRPr="004C7F64">
        <w:rPr>
          <w:rFonts w:ascii="Times New Roman" w:hAnsi="Times New Roman" w:cs="Times New Roman"/>
          <w:sz w:val="28"/>
          <w:szCs w:val="28"/>
        </w:rPr>
        <w:t xml:space="preserve">По органах місцевого самоврядування  </w:t>
      </w:r>
      <w:r w:rsidR="00952B88" w:rsidRPr="004C7F64">
        <w:rPr>
          <w:rFonts w:ascii="Times New Roman" w:hAnsi="Times New Roman" w:cs="Times New Roman"/>
          <w:b/>
          <w:sz w:val="28"/>
          <w:szCs w:val="28"/>
        </w:rPr>
        <w:t xml:space="preserve">видатки </w:t>
      </w:r>
      <w:r w:rsidR="00353CBD" w:rsidRPr="004C7F64">
        <w:rPr>
          <w:rFonts w:ascii="Times New Roman" w:hAnsi="Times New Roman" w:cs="Times New Roman"/>
          <w:b/>
          <w:sz w:val="28"/>
          <w:szCs w:val="28"/>
        </w:rPr>
        <w:t>загального фонду</w:t>
      </w:r>
      <w:r w:rsidR="00952B88" w:rsidRPr="004C7F64">
        <w:rPr>
          <w:rFonts w:ascii="Times New Roman" w:hAnsi="Times New Roman" w:cs="Times New Roman"/>
          <w:sz w:val="28"/>
          <w:szCs w:val="28"/>
        </w:rPr>
        <w:t xml:space="preserve"> з урахуванням змін на </w:t>
      </w:r>
      <w:r w:rsidR="002A45FF" w:rsidRPr="004C7F64">
        <w:rPr>
          <w:rFonts w:ascii="Times New Roman" w:hAnsi="Times New Roman" w:cs="Times New Roman"/>
          <w:sz w:val="28"/>
          <w:szCs w:val="28"/>
        </w:rPr>
        <w:t>вказаний період</w:t>
      </w:r>
      <w:r w:rsidR="00FB35CC" w:rsidRPr="004C7F64">
        <w:rPr>
          <w:rFonts w:ascii="Times New Roman" w:hAnsi="Times New Roman" w:cs="Times New Roman"/>
          <w:sz w:val="28"/>
          <w:szCs w:val="28"/>
        </w:rPr>
        <w:t xml:space="preserve"> передбачено  в сумі </w:t>
      </w:r>
      <w:r w:rsidR="00354EF3" w:rsidRPr="004C7F64">
        <w:rPr>
          <w:rFonts w:ascii="Times New Roman" w:hAnsi="Times New Roman" w:cs="Times New Roman"/>
          <w:sz w:val="28"/>
          <w:szCs w:val="28"/>
        </w:rPr>
        <w:t>17 087,29</w:t>
      </w:r>
      <w:r w:rsidR="00D61FD2" w:rsidRPr="004C7F64">
        <w:rPr>
          <w:rFonts w:ascii="Times New Roman" w:hAnsi="Times New Roman" w:cs="Times New Roman"/>
          <w:sz w:val="28"/>
          <w:szCs w:val="28"/>
        </w:rPr>
        <w:t xml:space="preserve"> </w:t>
      </w:r>
      <w:r w:rsidR="00354EF3" w:rsidRPr="004C7F64">
        <w:rPr>
          <w:rFonts w:ascii="Times New Roman" w:hAnsi="Times New Roman" w:cs="Times New Roman"/>
          <w:sz w:val="28"/>
          <w:szCs w:val="28"/>
        </w:rPr>
        <w:t xml:space="preserve">тис. грн., </w:t>
      </w:r>
      <w:r w:rsidR="00952B88" w:rsidRPr="004C7F64">
        <w:rPr>
          <w:rFonts w:ascii="Times New Roman" w:hAnsi="Times New Roman" w:cs="Times New Roman"/>
          <w:sz w:val="28"/>
          <w:szCs w:val="28"/>
        </w:rPr>
        <w:t>проведен</w:t>
      </w:r>
      <w:r w:rsidR="00630461" w:rsidRPr="004C7F64">
        <w:rPr>
          <w:rFonts w:ascii="Times New Roman" w:hAnsi="Times New Roman" w:cs="Times New Roman"/>
          <w:sz w:val="28"/>
          <w:szCs w:val="28"/>
        </w:rPr>
        <w:t xml:space="preserve">і касові  видатки  в сумі </w:t>
      </w:r>
      <w:r w:rsidR="00354EF3" w:rsidRPr="004C7F64">
        <w:rPr>
          <w:rFonts w:ascii="Times New Roman" w:hAnsi="Times New Roman" w:cs="Times New Roman"/>
          <w:sz w:val="28"/>
          <w:szCs w:val="28"/>
        </w:rPr>
        <w:t>14 907,94</w:t>
      </w:r>
      <w:r w:rsidR="00D61FD2" w:rsidRPr="004C7F64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630461" w:rsidRPr="004C7F64">
        <w:rPr>
          <w:rFonts w:ascii="Times New Roman" w:hAnsi="Times New Roman" w:cs="Times New Roman"/>
          <w:sz w:val="28"/>
          <w:szCs w:val="28"/>
        </w:rPr>
        <w:t xml:space="preserve"> що становить </w:t>
      </w:r>
      <w:r w:rsidR="00354EF3" w:rsidRPr="004C7F64">
        <w:rPr>
          <w:rFonts w:ascii="Times New Roman" w:hAnsi="Times New Roman" w:cs="Times New Roman"/>
          <w:sz w:val="28"/>
          <w:szCs w:val="28"/>
        </w:rPr>
        <w:t>87,25</w:t>
      </w:r>
      <w:r w:rsidR="00D61FD2" w:rsidRPr="004C7F64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4C7F64">
        <w:rPr>
          <w:rFonts w:ascii="Times New Roman" w:hAnsi="Times New Roman" w:cs="Times New Roman"/>
          <w:sz w:val="28"/>
          <w:szCs w:val="28"/>
        </w:rPr>
        <w:t xml:space="preserve">відсотка. </w:t>
      </w:r>
    </w:p>
    <w:p w:rsidR="00353CBD" w:rsidRPr="00E80DA3" w:rsidRDefault="00CC71CB" w:rsidP="00C27D02">
      <w:pPr>
        <w:spacing w:after="0"/>
        <w:ind w:right="-1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7F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CBD" w:rsidRPr="004C7F64">
        <w:rPr>
          <w:rFonts w:ascii="Times New Roman" w:hAnsi="Times New Roman" w:cs="Times New Roman"/>
          <w:b/>
          <w:sz w:val="28"/>
          <w:szCs w:val="28"/>
        </w:rPr>
        <w:t>Спеціальний фонд</w:t>
      </w:r>
      <w:r w:rsidR="00353CBD" w:rsidRPr="004C7F64">
        <w:rPr>
          <w:rFonts w:ascii="Times New Roman" w:hAnsi="Times New Roman" w:cs="Times New Roman"/>
          <w:sz w:val="28"/>
          <w:szCs w:val="28"/>
        </w:rPr>
        <w:t xml:space="preserve"> п</w:t>
      </w:r>
      <w:r w:rsidR="004C7F64">
        <w:rPr>
          <w:rFonts w:ascii="Times New Roman" w:hAnsi="Times New Roman" w:cs="Times New Roman"/>
          <w:sz w:val="28"/>
          <w:szCs w:val="28"/>
        </w:rPr>
        <w:t>лан на вказаний період 2 799,65</w:t>
      </w:r>
      <w:r w:rsidR="00353CBD" w:rsidRPr="004C7F64">
        <w:rPr>
          <w:rFonts w:ascii="Times New Roman" w:hAnsi="Times New Roman" w:cs="Times New Roman"/>
          <w:sz w:val="28"/>
          <w:szCs w:val="28"/>
        </w:rPr>
        <w:t xml:space="preserve"> тис.</w:t>
      </w:r>
      <w:r w:rsidR="004C7F64">
        <w:rPr>
          <w:rFonts w:ascii="Times New Roman" w:hAnsi="Times New Roman" w:cs="Times New Roman"/>
          <w:sz w:val="28"/>
          <w:szCs w:val="28"/>
        </w:rPr>
        <w:t xml:space="preserve"> </w:t>
      </w:r>
      <w:r w:rsidR="00353CBD" w:rsidRPr="004C7F64">
        <w:rPr>
          <w:rFonts w:ascii="Times New Roman" w:hAnsi="Times New Roman" w:cs="Times New Roman"/>
          <w:sz w:val="28"/>
          <w:szCs w:val="28"/>
        </w:rPr>
        <w:t>грн.</w:t>
      </w:r>
      <w:r w:rsidR="004C7F64">
        <w:rPr>
          <w:rFonts w:ascii="Times New Roman" w:hAnsi="Times New Roman" w:cs="Times New Roman"/>
          <w:sz w:val="28"/>
          <w:szCs w:val="28"/>
        </w:rPr>
        <w:t xml:space="preserve"> </w:t>
      </w:r>
      <w:r w:rsidR="00353CBD" w:rsidRPr="004C7F64">
        <w:rPr>
          <w:rFonts w:ascii="Times New Roman" w:hAnsi="Times New Roman" w:cs="Times New Roman"/>
          <w:sz w:val="28"/>
          <w:szCs w:val="28"/>
        </w:rPr>
        <w:t xml:space="preserve">,касові </w:t>
      </w:r>
      <w:r w:rsidR="00353CBD" w:rsidRPr="005A4776">
        <w:rPr>
          <w:rFonts w:ascii="Times New Roman" w:hAnsi="Times New Roman" w:cs="Times New Roman"/>
          <w:sz w:val="28"/>
          <w:szCs w:val="28"/>
        </w:rPr>
        <w:t>видатки 00,00 тис.</w:t>
      </w:r>
      <w:r w:rsidR="005A4776">
        <w:rPr>
          <w:rFonts w:ascii="Times New Roman" w:hAnsi="Times New Roman" w:cs="Times New Roman"/>
          <w:sz w:val="28"/>
          <w:szCs w:val="28"/>
        </w:rPr>
        <w:t xml:space="preserve"> </w:t>
      </w:r>
      <w:r w:rsidR="00353CBD" w:rsidRPr="005A4776">
        <w:rPr>
          <w:rFonts w:ascii="Times New Roman" w:hAnsi="Times New Roman" w:cs="Times New Roman"/>
          <w:sz w:val="28"/>
          <w:szCs w:val="28"/>
        </w:rPr>
        <w:t>грн.</w:t>
      </w:r>
    </w:p>
    <w:p w:rsidR="00952B88" w:rsidRPr="00422E02" w:rsidRDefault="004427A1" w:rsidP="00C27D02">
      <w:pPr>
        <w:spacing w:after="0"/>
        <w:ind w:right="-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B78" w:rsidRPr="00422E02">
        <w:rPr>
          <w:rFonts w:ascii="Times New Roman" w:hAnsi="Times New Roman" w:cs="Times New Roman"/>
          <w:sz w:val="28"/>
          <w:szCs w:val="28"/>
        </w:rPr>
        <w:t xml:space="preserve">По </w:t>
      </w:r>
      <w:r w:rsidR="00952B88" w:rsidRPr="00422E02">
        <w:rPr>
          <w:rFonts w:ascii="Times New Roman" w:hAnsi="Times New Roman" w:cs="Times New Roman"/>
          <w:sz w:val="28"/>
          <w:szCs w:val="28"/>
        </w:rPr>
        <w:t>органах міс</w:t>
      </w:r>
      <w:r w:rsidR="008945FF" w:rsidRPr="00422E02">
        <w:rPr>
          <w:rFonts w:ascii="Times New Roman" w:hAnsi="Times New Roman" w:cs="Times New Roman"/>
          <w:sz w:val="28"/>
          <w:szCs w:val="28"/>
        </w:rPr>
        <w:t xml:space="preserve">цевого самоврядування </w:t>
      </w:r>
      <w:r w:rsidR="00952B88" w:rsidRPr="00422E02">
        <w:rPr>
          <w:rFonts w:ascii="Times New Roman" w:hAnsi="Times New Roman" w:cs="Times New Roman"/>
          <w:sz w:val="28"/>
          <w:szCs w:val="28"/>
        </w:rPr>
        <w:t xml:space="preserve">дебіторська </w:t>
      </w:r>
      <w:r w:rsidR="00BA42DC" w:rsidRPr="00422E02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422E02">
        <w:rPr>
          <w:rFonts w:ascii="Times New Roman" w:hAnsi="Times New Roman" w:cs="Times New Roman"/>
          <w:sz w:val="28"/>
          <w:szCs w:val="28"/>
        </w:rPr>
        <w:t xml:space="preserve">та </w:t>
      </w:r>
      <w:r w:rsidR="00BA42DC" w:rsidRPr="00422E02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422E02">
        <w:rPr>
          <w:rFonts w:ascii="Times New Roman" w:hAnsi="Times New Roman" w:cs="Times New Roman"/>
          <w:sz w:val="28"/>
          <w:szCs w:val="28"/>
        </w:rPr>
        <w:t xml:space="preserve">кредиторська  заборгованість  відсутня. </w:t>
      </w:r>
    </w:p>
    <w:p w:rsidR="00970441" w:rsidRPr="00422E02" w:rsidRDefault="0092007C" w:rsidP="00C27D02">
      <w:pPr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422E0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939F3" w:rsidRPr="00422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441" w:rsidRPr="00422E02">
        <w:rPr>
          <w:rFonts w:ascii="Times New Roman" w:hAnsi="Times New Roman" w:cs="Times New Roman"/>
          <w:b/>
          <w:sz w:val="28"/>
          <w:szCs w:val="28"/>
          <w:u w:val="single"/>
        </w:rPr>
        <w:t>Видатки загального фонду</w:t>
      </w:r>
    </w:p>
    <w:p w:rsidR="00970441" w:rsidRPr="00422E02" w:rsidRDefault="00FD7A0B" w:rsidP="00C30B37">
      <w:pPr>
        <w:tabs>
          <w:tab w:val="left" w:pos="9072"/>
        </w:tabs>
        <w:spacing w:after="0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E02">
        <w:rPr>
          <w:rFonts w:ascii="Times New Roman" w:hAnsi="Times New Roman" w:cs="Times New Roman"/>
          <w:b/>
          <w:sz w:val="28"/>
          <w:szCs w:val="28"/>
        </w:rPr>
        <w:t xml:space="preserve">КПК </w:t>
      </w:r>
      <w:r w:rsidR="00970441" w:rsidRPr="00422E02">
        <w:rPr>
          <w:rFonts w:ascii="Times New Roman" w:hAnsi="Times New Roman" w:cs="Times New Roman"/>
          <w:b/>
          <w:sz w:val="28"/>
          <w:szCs w:val="28"/>
        </w:rPr>
        <w:t xml:space="preserve">0150 </w:t>
      </w:r>
      <w:r w:rsidRPr="00422E02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422E0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422E0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422E02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</w:p>
    <w:p w:rsidR="00FD7A0B" w:rsidRPr="00422E02" w:rsidRDefault="00FD7A0B" w:rsidP="00296F9E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422E02">
        <w:rPr>
          <w:rFonts w:ascii="Times New Roman" w:hAnsi="Times New Roman" w:cs="Times New Roman"/>
          <w:sz w:val="28"/>
          <w:szCs w:val="28"/>
        </w:rPr>
        <w:t>Пер</w:t>
      </w:r>
      <w:r w:rsidR="00580CAB" w:rsidRPr="00422E02">
        <w:rPr>
          <w:rFonts w:ascii="Times New Roman" w:hAnsi="Times New Roman" w:cs="Times New Roman"/>
          <w:sz w:val="28"/>
          <w:szCs w:val="28"/>
        </w:rPr>
        <w:t>е</w:t>
      </w:r>
      <w:r w:rsidR="00422E02">
        <w:rPr>
          <w:rFonts w:ascii="Times New Roman" w:hAnsi="Times New Roman" w:cs="Times New Roman"/>
          <w:sz w:val="28"/>
          <w:szCs w:val="28"/>
        </w:rPr>
        <w:t>дбачені видатки  в сумі 8 608,14</w:t>
      </w:r>
      <w:r w:rsidRPr="00422E02">
        <w:rPr>
          <w:rFonts w:ascii="Times New Roman" w:hAnsi="Times New Roman" w:cs="Times New Roman"/>
          <w:sz w:val="28"/>
          <w:szCs w:val="28"/>
        </w:rPr>
        <w:t xml:space="preserve"> тис. грн., касові вид</w:t>
      </w:r>
      <w:r w:rsidR="00422E02">
        <w:rPr>
          <w:rFonts w:ascii="Times New Roman" w:hAnsi="Times New Roman" w:cs="Times New Roman"/>
          <w:sz w:val="28"/>
          <w:szCs w:val="28"/>
        </w:rPr>
        <w:t>атки проведені в сумі – 7 989,00</w:t>
      </w:r>
      <w:r w:rsidR="00580CAB" w:rsidRPr="00422E02">
        <w:rPr>
          <w:rFonts w:ascii="Times New Roman" w:hAnsi="Times New Roman" w:cs="Times New Roman"/>
          <w:sz w:val="28"/>
          <w:szCs w:val="28"/>
        </w:rPr>
        <w:t xml:space="preserve"> </w:t>
      </w:r>
      <w:r w:rsidRPr="00422E02">
        <w:rPr>
          <w:rFonts w:ascii="Times New Roman" w:hAnsi="Times New Roman" w:cs="Times New Roman"/>
          <w:sz w:val="28"/>
          <w:szCs w:val="28"/>
        </w:rPr>
        <w:t>тис.</w:t>
      </w:r>
      <w:r w:rsidR="005B53F5" w:rsidRPr="00422E02">
        <w:rPr>
          <w:rFonts w:ascii="Times New Roman" w:hAnsi="Times New Roman" w:cs="Times New Roman"/>
          <w:sz w:val="28"/>
          <w:szCs w:val="28"/>
        </w:rPr>
        <w:t xml:space="preserve"> </w:t>
      </w:r>
      <w:r w:rsidR="00422E02">
        <w:rPr>
          <w:rFonts w:ascii="Times New Roman" w:hAnsi="Times New Roman" w:cs="Times New Roman"/>
          <w:sz w:val="28"/>
          <w:szCs w:val="28"/>
        </w:rPr>
        <w:t xml:space="preserve">грн. , що складає 92,81 </w:t>
      </w:r>
      <w:r w:rsidRPr="00422E02">
        <w:rPr>
          <w:rFonts w:ascii="Times New Roman" w:hAnsi="Times New Roman" w:cs="Times New Roman"/>
          <w:sz w:val="28"/>
          <w:szCs w:val="28"/>
        </w:rPr>
        <w:t>%</w:t>
      </w:r>
      <w:r w:rsidR="00034C69" w:rsidRPr="00422E02">
        <w:rPr>
          <w:rFonts w:ascii="Times New Roman" w:hAnsi="Times New Roman" w:cs="Times New Roman"/>
          <w:sz w:val="28"/>
          <w:szCs w:val="28"/>
        </w:rPr>
        <w:t>.</w:t>
      </w:r>
    </w:p>
    <w:p w:rsidR="008D41B9" w:rsidRPr="008A40E6" w:rsidRDefault="00FD7A0B" w:rsidP="004C3BAA">
      <w:pPr>
        <w:ind w:left="-5" w:right="8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0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207BF2" w:rsidRPr="008A4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29D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207BF2" w:rsidRPr="008A4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6CB" w:rsidRPr="008A40E6">
        <w:rPr>
          <w:rFonts w:ascii="Times New Roman" w:hAnsi="Times New Roman" w:cs="Times New Roman"/>
          <w:b/>
          <w:i/>
          <w:sz w:val="28"/>
          <w:szCs w:val="28"/>
        </w:rPr>
        <w:t>Охорона здоров’я</w:t>
      </w:r>
    </w:p>
    <w:p w:rsidR="00207BF2" w:rsidRPr="00F24B8F" w:rsidRDefault="00207BF2" w:rsidP="005F3BF8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F24B8F">
        <w:rPr>
          <w:rFonts w:ascii="Times New Roman" w:hAnsi="Times New Roman" w:cs="Times New Roman"/>
          <w:b/>
          <w:sz w:val="28"/>
          <w:szCs w:val="28"/>
        </w:rPr>
        <w:t>КПК 2010</w:t>
      </w:r>
      <w:r w:rsidRPr="00F24B8F">
        <w:rPr>
          <w:rFonts w:ascii="Times New Roman" w:hAnsi="Times New Roman" w:cs="Times New Roman"/>
          <w:sz w:val="28"/>
          <w:szCs w:val="28"/>
        </w:rPr>
        <w:t xml:space="preserve"> Багатопрофільна стаціонарна медична допомога населенню</w:t>
      </w:r>
    </w:p>
    <w:p w:rsidR="00207BF2" w:rsidRPr="00F24B8F" w:rsidRDefault="00207BF2" w:rsidP="005F3BF8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F24B8F">
        <w:rPr>
          <w:rFonts w:ascii="Times New Roman" w:hAnsi="Times New Roman" w:cs="Times New Roman"/>
          <w:sz w:val="28"/>
          <w:szCs w:val="28"/>
        </w:rPr>
        <w:t>Пер</w:t>
      </w:r>
      <w:r w:rsidR="00F24B8F">
        <w:rPr>
          <w:rFonts w:ascii="Times New Roman" w:hAnsi="Times New Roman" w:cs="Times New Roman"/>
          <w:sz w:val="28"/>
          <w:szCs w:val="28"/>
        </w:rPr>
        <w:t xml:space="preserve">едбачені видатки  в сумі 512,98 </w:t>
      </w:r>
      <w:r w:rsidRPr="00F24B8F">
        <w:rPr>
          <w:rFonts w:ascii="Times New Roman" w:hAnsi="Times New Roman" w:cs="Times New Roman"/>
          <w:sz w:val="28"/>
          <w:szCs w:val="28"/>
        </w:rPr>
        <w:t>тис. грн., касові ви</w:t>
      </w:r>
      <w:r w:rsidR="005B205A">
        <w:rPr>
          <w:rFonts w:ascii="Times New Roman" w:hAnsi="Times New Roman" w:cs="Times New Roman"/>
          <w:sz w:val="28"/>
          <w:szCs w:val="28"/>
        </w:rPr>
        <w:t>датки проведені в сумі – 497,79</w:t>
      </w:r>
      <w:r w:rsidRPr="00F24B8F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F24B8F">
        <w:rPr>
          <w:rFonts w:ascii="Times New Roman" w:hAnsi="Times New Roman" w:cs="Times New Roman"/>
          <w:sz w:val="28"/>
          <w:szCs w:val="28"/>
        </w:rPr>
        <w:t xml:space="preserve"> </w:t>
      </w:r>
      <w:r w:rsidRPr="00F24B8F">
        <w:rPr>
          <w:rFonts w:ascii="Times New Roman" w:hAnsi="Times New Roman" w:cs="Times New Roman"/>
          <w:sz w:val="28"/>
          <w:szCs w:val="28"/>
        </w:rPr>
        <w:t>грн.</w:t>
      </w:r>
      <w:r w:rsidR="005B205A">
        <w:rPr>
          <w:rFonts w:ascii="Times New Roman" w:hAnsi="Times New Roman" w:cs="Times New Roman"/>
          <w:sz w:val="28"/>
          <w:szCs w:val="28"/>
        </w:rPr>
        <w:t xml:space="preserve"> , що складає 97</w:t>
      </w:r>
      <w:r w:rsidR="00B1364A">
        <w:rPr>
          <w:rFonts w:ascii="Times New Roman" w:hAnsi="Times New Roman" w:cs="Times New Roman"/>
          <w:sz w:val="28"/>
          <w:szCs w:val="28"/>
        </w:rPr>
        <w:t xml:space="preserve">,04 </w:t>
      </w:r>
      <w:r w:rsidR="000B0BE1" w:rsidRPr="00F24B8F">
        <w:rPr>
          <w:rFonts w:ascii="Times New Roman" w:hAnsi="Times New Roman" w:cs="Times New Roman"/>
          <w:sz w:val="28"/>
          <w:szCs w:val="28"/>
        </w:rPr>
        <w:t>%</w:t>
      </w:r>
      <w:r w:rsidR="00B1364A">
        <w:rPr>
          <w:rFonts w:ascii="Times New Roman" w:hAnsi="Times New Roman" w:cs="Times New Roman"/>
          <w:sz w:val="28"/>
          <w:szCs w:val="28"/>
        </w:rPr>
        <w:t>.</w:t>
      </w:r>
    </w:p>
    <w:p w:rsidR="000B0BE1" w:rsidRPr="00B1364A" w:rsidRDefault="000B0BE1" w:rsidP="005F3BF8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B1364A">
        <w:rPr>
          <w:rFonts w:ascii="Times New Roman" w:hAnsi="Times New Roman" w:cs="Times New Roman"/>
          <w:b/>
          <w:sz w:val="28"/>
          <w:szCs w:val="28"/>
        </w:rPr>
        <w:t>КПК 2112</w:t>
      </w:r>
      <w:r w:rsidRPr="00B1364A">
        <w:rPr>
          <w:rFonts w:ascii="Times New Roman" w:hAnsi="Times New Roman" w:cs="Times New Roman"/>
          <w:sz w:val="28"/>
          <w:szCs w:val="28"/>
        </w:rPr>
        <w:t xml:space="preserve"> Перв</w:t>
      </w:r>
      <w:r w:rsidR="008800C8">
        <w:rPr>
          <w:rFonts w:ascii="Times New Roman" w:hAnsi="Times New Roman" w:cs="Times New Roman"/>
          <w:sz w:val="28"/>
          <w:szCs w:val="28"/>
        </w:rPr>
        <w:t>инна медична допомога населенню</w:t>
      </w:r>
      <w:r w:rsidRPr="00B1364A">
        <w:rPr>
          <w:rFonts w:ascii="Times New Roman" w:hAnsi="Times New Roman" w:cs="Times New Roman"/>
          <w:sz w:val="28"/>
          <w:szCs w:val="28"/>
        </w:rPr>
        <w:t>,</w:t>
      </w:r>
      <w:r w:rsidR="008800C8">
        <w:rPr>
          <w:rFonts w:ascii="Times New Roman" w:hAnsi="Times New Roman" w:cs="Times New Roman"/>
          <w:sz w:val="28"/>
          <w:szCs w:val="28"/>
        </w:rPr>
        <w:t xml:space="preserve"> </w:t>
      </w:r>
      <w:r w:rsidRPr="00B1364A">
        <w:rPr>
          <w:rFonts w:ascii="Times New Roman" w:hAnsi="Times New Roman" w:cs="Times New Roman"/>
          <w:sz w:val="28"/>
          <w:szCs w:val="28"/>
        </w:rPr>
        <w:t>що надається фель</w:t>
      </w:r>
      <w:r w:rsidR="008800C8">
        <w:rPr>
          <w:rFonts w:ascii="Times New Roman" w:hAnsi="Times New Roman" w:cs="Times New Roman"/>
          <w:sz w:val="28"/>
          <w:szCs w:val="28"/>
        </w:rPr>
        <w:t>дшерським</w:t>
      </w:r>
      <w:r w:rsidRPr="00B1364A">
        <w:rPr>
          <w:rFonts w:ascii="Times New Roman" w:hAnsi="Times New Roman" w:cs="Times New Roman"/>
          <w:sz w:val="28"/>
          <w:szCs w:val="28"/>
        </w:rPr>
        <w:t>,</w:t>
      </w:r>
      <w:r w:rsidR="008800C8">
        <w:rPr>
          <w:rFonts w:ascii="Times New Roman" w:hAnsi="Times New Roman" w:cs="Times New Roman"/>
          <w:sz w:val="28"/>
          <w:szCs w:val="28"/>
        </w:rPr>
        <w:t xml:space="preserve"> </w:t>
      </w:r>
      <w:r w:rsidRPr="00B1364A">
        <w:rPr>
          <w:rFonts w:ascii="Times New Roman" w:hAnsi="Times New Roman" w:cs="Times New Roman"/>
          <w:sz w:val="28"/>
          <w:szCs w:val="28"/>
        </w:rPr>
        <w:t>фель</w:t>
      </w:r>
      <w:r w:rsidR="008800C8">
        <w:rPr>
          <w:rFonts w:ascii="Times New Roman" w:hAnsi="Times New Roman" w:cs="Times New Roman"/>
          <w:sz w:val="28"/>
          <w:szCs w:val="28"/>
        </w:rPr>
        <w:t>д</w:t>
      </w:r>
      <w:r w:rsidRPr="00B1364A">
        <w:rPr>
          <w:rFonts w:ascii="Times New Roman" w:hAnsi="Times New Roman" w:cs="Times New Roman"/>
          <w:sz w:val="28"/>
          <w:szCs w:val="28"/>
        </w:rPr>
        <w:t>шерсько-акушерським пунктам</w:t>
      </w:r>
    </w:p>
    <w:p w:rsidR="00440154" w:rsidRPr="00B1364A" w:rsidRDefault="00440154" w:rsidP="005F3BF8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B1364A">
        <w:rPr>
          <w:rFonts w:ascii="Times New Roman" w:hAnsi="Times New Roman" w:cs="Times New Roman"/>
          <w:sz w:val="28"/>
          <w:szCs w:val="28"/>
        </w:rPr>
        <w:t>Пе</w:t>
      </w:r>
      <w:r w:rsidR="00B1364A">
        <w:rPr>
          <w:rFonts w:ascii="Times New Roman" w:hAnsi="Times New Roman" w:cs="Times New Roman"/>
          <w:sz w:val="28"/>
          <w:szCs w:val="28"/>
        </w:rPr>
        <w:t>редбачені видатки  в сумі 29,88</w:t>
      </w:r>
      <w:r w:rsidR="002045AD" w:rsidRPr="00B1364A">
        <w:rPr>
          <w:rFonts w:ascii="Times New Roman" w:hAnsi="Times New Roman" w:cs="Times New Roman"/>
          <w:sz w:val="28"/>
          <w:szCs w:val="28"/>
        </w:rPr>
        <w:t xml:space="preserve"> </w:t>
      </w:r>
      <w:r w:rsidRPr="00B1364A">
        <w:rPr>
          <w:rFonts w:ascii="Times New Roman" w:hAnsi="Times New Roman" w:cs="Times New Roman"/>
          <w:sz w:val="28"/>
          <w:szCs w:val="28"/>
        </w:rPr>
        <w:t xml:space="preserve">тис. грн., касові </w:t>
      </w:r>
      <w:r w:rsidR="00B1364A">
        <w:rPr>
          <w:rFonts w:ascii="Times New Roman" w:hAnsi="Times New Roman" w:cs="Times New Roman"/>
          <w:sz w:val="28"/>
          <w:szCs w:val="28"/>
        </w:rPr>
        <w:t>видатки проведені в сумі – 11,84</w:t>
      </w:r>
      <w:r w:rsidR="002045AD" w:rsidRPr="00B1364A">
        <w:rPr>
          <w:rFonts w:ascii="Times New Roman" w:hAnsi="Times New Roman" w:cs="Times New Roman"/>
          <w:sz w:val="28"/>
          <w:szCs w:val="28"/>
        </w:rPr>
        <w:t xml:space="preserve"> тис.</w:t>
      </w:r>
      <w:r w:rsidR="00D35AA8">
        <w:rPr>
          <w:rFonts w:ascii="Times New Roman" w:hAnsi="Times New Roman" w:cs="Times New Roman"/>
          <w:sz w:val="28"/>
          <w:szCs w:val="28"/>
        </w:rPr>
        <w:t xml:space="preserve"> грн. , що складає 39,62</w:t>
      </w:r>
      <w:r w:rsidRPr="00B1364A">
        <w:rPr>
          <w:rFonts w:ascii="Times New Roman" w:hAnsi="Times New Roman" w:cs="Times New Roman"/>
          <w:sz w:val="28"/>
          <w:szCs w:val="28"/>
        </w:rPr>
        <w:t>%</w:t>
      </w:r>
    </w:p>
    <w:p w:rsidR="00062151" w:rsidRPr="00136888" w:rsidRDefault="00062151" w:rsidP="00C30B37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136888">
        <w:rPr>
          <w:rFonts w:ascii="Times New Roman" w:hAnsi="Times New Roman" w:cs="Times New Roman"/>
          <w:b/>
          <w:sz w:val="28"/>
          <w:szCs w:val="28"/>
        </w:rPr>
        <w:t>КПК 2113</w:t>
      </w:r>
      <w:r w:rsidRPr="00136888">
        <w:rPr>
          <w:rFonts w:ascii="Times New Roman" w:hAnsi="Times New Roman" w:cs="Times New Roman"/>
          <w:sz w:val="28"/>
          <w:szCs w:val="28"/>
        </w:rPr>
        <w:t xml:space="preserve"> Первинна медична допомога населенню ,що надається амбулаторно-поліклінічними закладами (відділеннями)</w:t>
      </w:r>
    </w:p>
    <w:p w:rsidR="008D41B9" w:rsidRPr="00136888" w:rsidRDefault="00477036" w:rsidP="00C30B37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136888">
        <w:rPr>
          <w:rFonts w:ascii="Times New Roman" w:hAnsi="Times New Roman" w:cs="Times New Roman"/>
          <w:sz w:val="28"/>
          <w:szCs w:val="28"/>
        </w:rPr>
        <w:t>П</w:t>
      </w:r>
      <w:r w:rsidR="00136888">
        <w:rPr>
          <w:rFonts w:ascii="Times New Roman" w:hAnsi="Times New Roman" w:cs="Times New Roman"/>
          <w:sz w:val="28"/>
          <w:szCs w:val="28"/>
        </w:rPr>
        <w:t>ередбачені видатки  в сумі 94,34</w:t>
      </w:r>
      <w:r w:rsidR="00E16255" w:rsidRPr="00136888">
        <w:rPr>
          <w:rFonts w:ascii="Times New Roman" w:hAnsi="Times New Roman" w:cs="Times New Roman"/>
          <w:sz w:val="28"/>
          <w:szCs w:val="28"/>
        </w:rPr>
        <w:t xml:space="preserve"> тис. грн., касові в</w:t>
      </w:r>
      <w:r w:rsidR="00136888">
        <w:rPr>
          <w:rFonts w:ascii="Times New Roman" w:hAnsi="Times New Roman" w:cs="Times New Roman"/>
          <w:sz w:val="28"/>
          <w:szCs w:val="28"/>
        </w:rPr>
        <w:t>идатки проведені в сумі – 47,38</w:t>
      </w:r>
      <w:r w:rsidRPr="00136888">
        <w:rPr>
          <w:rFonts w:ascii="Times New Roman" w:hAnsi="Times New Roman" w:cs="Times New Roman"/>
          <w:sz w:val="28"/>
          <w:szCs w:val="28"/>
        </w:rPr>
        <w:t xml:space="preserve"> тис.</w:t>
      </w:r>
      <w:r w:rsidR="00136888">
        <w:rPr>
          <w:rFonts w:ascii="Times New Roman" w:hAnsi="Times New Roman" w:cs="Times New Roman"/>
          <w:sz w:val="28"/>
          <w:szCs w:val="28"/>
        </w:rPr>
        <w:t xml:space="preserve"> грн. , що складає 50,22 </w:t>
      </w:r>
      <w:r w:rsidR="00E16255" w:rsidRPr="00136888">
        <w:rPr>
          <w:rFonts w:ascii="Times New Roman" w:hAnsi="Times New Roman" w:cs="Times New Roman"/>
          <w:sz w:val="28"/>
          <w:szCs w:val="28"/>
        </w:rPr>
        <w:t>%</w:t>
      </w:r>
    </w:p>
    <w:p w:rsidR="000408F7" w:rsidRPr="005635EB" w:rsidRDefault="000408F7" w:rsidP="00C30B37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5635EB">
        <w:rPr>
          <w:rFonts w:ascii="Times New Roman" w:hAnsi="Times New Roman" w:cs="Times New Roman"/>
          <w:b/>
          <w:sz w:val="28"/>
          <w:szCs w:val="28"/>
        </w:rPr>
        <w:t xml:space="preserve">КПК 2152 </w:t>
      </w:r>
      <w:r w:rsidRPr="005635EB">
        <w:rPr>
          <w:rFonts w:ascii="Times New Roman" w:hAnsi="Times New Roman" w:cs="Times New Roman"/>
          <w:sz w:val="28"/>
          <w:szCs w:val="28"/>
        </w:rPr>
        <w:t xml:space="preserve">Інші програми ,заклади та заходи у сфері охорони </w:t>
      </w:r>
      <w:proofErr w:type="spellStart"/>
      <w:r w:rsidRPr="005635EB">
        <w:rPr>
          <w:rFonts w:ascii="Times New Roman" w:hAnsi="Times New Roman" w:cs="Times New Roman"/>
          <w:sz w:val="28"/>
          <w:szCs w:val="28"/>
        </w:rPr>
        <w:t>здоров»я</w:t>
      </w:r>
      <w:proofErr w:type="spellEnd"/>
    </w:p>
    <w:p w:rsidR="00052F8C" w:rsidRPr="005635EB" w:rsidRDefault="005635EB" w:rsidP="00C30B37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Передбачені видатки  в сумі 351,68 </w:t>
      </w:r>
      <w:r w:rsidR="00052F8C" w:rsidRPr="005635EB">
        <w:rPr>
          <w:rFonts w:ascii="Times New Roman" w:hAnsi="Times New Roman" w:cs="Times New Roman"/>
          <w:sz w:val="28"/>
          <w:szCs w:val="28"/>
        </w:rPr>
        <w:t>тис. грн., касові видатки проведен</w:t>
      </w:r>
      <w:r w:rsidR="00A20437" w:rsidRPr="005635EB">
        <w:rPr>
          <w:rFonts w:ascii="Times New Roman" w:hAnsi="Times New Roman" w:cs="Times New Roman"/>
          <w:sz w:val="28"/>
          <w:szCs w:val="28"/>
        </w:rPr>
        <w:t>і в су</w:t>
      </w:r>
      <w:r>
        <w:rPr>
          <w:rFonts w:ascii="Times New Roman" w:hAnsi="Times New Roman" w:cs="Times New Roman"/>
          <w:sz w:val="28"/>
          <w:szCs w:val="28"/>
        </w:rPr>
        <w:t>мі – 302,55</w:t>
      </w:r>
      <w:r w:rsidR="00A20437" w:rsidRPr="005635EB">
        <w:rPr>
          <w:rFonts w:ascii="Times New Roman" w:hAnsi="Times New Roman" w:cs="Times New Roman"/>
          <w:sz w:val="28"/>
          <w:szCs w:val="28"/>
        </w:rPr>
        <w:t xml:space="preserve"> </w:t>
      </w:r>
      <w:r w:rsidR="00052F8C" w:rsidRPr="005635EB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8C" w:rsidRPr="005635EB">
        <w:rPr>
          <w:rFonts w:ascii="Times New Roman" w:hAnsi="Times New Roman" w:cs="Times New Roman"/>
          <w:sz w:val="28"/>
          <w:szCs w:val="28"/>
        </w:rPr>
        <w:t xml:space="preserve">грн. , що складає </w:t>
      </w:r>
      <w:r>
        <w:rPr>
          <w:rFonts w:ascii="Times New Roman" w:hAnsi="Times New Roman" w:cs="Times New Roman"/>
          <w:sz w:val="28"/>
          <w:szCs w:val="28"/>
        </w:rPr>
        <w:t xml:space="preserve">86,03 </w:t>
      </w:r>
      <w:r w:rsidR="00052F8C" w:rsidRPr="005635EB">
        <w:rPr>
          <w:rFonts w:ascii="Times New Roman" w:hAnsi="Times New Roman" w:cs="Times New Roman"/>
          <w:sz w:val="28"/>
          <w:szCs w:val="28"/>
        </w:rPr>
        <w:t>%</w:t>
      </w:r>
    </w:p>
    <w:p w:rsidR="00E0546A" w:rsidRPr="001229D6" w:rsidRDefault="00E0546A" w:rsidP="004C3BAA">
      <w:pPr>
        <w:ind w:left="-5" w:right="83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229D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1229D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1229D6">
        <w:rPr>
          <w:rFonts w:ascii="Times New Roman" w:hAnsi="Times New Roman" w:cs="Times New Roman"/>
          <w:b/>
          <w:i/>
          <w:color w:val="auto"/>
          <w:sz w:val="28"/>
          <w:szCs w:val="28"/>
        </w:rPr>
        <w:t>Соціальний захист та соціальне забезпечення</w:t>
      </w:r>
    </w:p>
    <w:p w:rsidR="00052F8C" w:rsidRPr="008A40E6" w:rsidRDefault="00E0546A" w:rsidP="00825D66">
      <w:pPr>
        <w:tabs>
          <w:tab w:val="left" w:pos="9639"/>
          <w:tab w:val="left" w:pos="10065"/>
        </w:tabs>
        <w:spacing w:after="0"/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8A40E6">
        <w:rPr>
          <w:rFonts w:ascii="Times New Roman" w:hAnsi="Times New Roman" w:cs="Times New Roman"/>
          <w:b/>
          <w:sz w:val="28"/>
          <w:szCs w:val="28"/>
        </w:rPr>
        <w:t xml:space="preserve">КПК 3032 </w:t>
      </w:r>
      <w:r w:rsidRPr="008A40E6">
        <w:rPr>
          <w:rFonts w:ascii="Times New Roman" w:hAnsi="Times New Roman" w:cs="Times New Roman"/>
          <w:sz w:val="28"/>
          <w:szCs w:val="28"/>
        </w:rPr>
        <w:t xml:space="preserve">Надання пільг окремим категоріям громадян з оплати послуг </w:t>
      </w:r>
      <w:proofErr w:type="spellStart"/>
      <w:r w:rsidRPr="008A40E6">
        <w:rPr>
          <w:rFonts w:ascii="Times New Roman" w:hAnsi="Times New Roman" w:cs="Times New Roman"/>
          <w:sz w:val="28"/>
          <w:szCs w:val="28"/>
        </w:rPr>
        <w:t>зв»язку</w:t>
      </w:r>
      <w:proofErr w:type="spellEnd"/>
    </w:p>
    <w:p w:rsidR="00E0546A" w:rsidRPr="008A40E6" w:rsidRDefault="008A40E6" w:rsidP="00825D66">
      <w:pPr>
        <w:tabs>
          <w:tab w:val="left" w:pos="9639"/>
          <w:tab w:val="left" w:pos="10065"/>
        </w:tabs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Передбачені видатки  в сумі 1,5</w:t>
      </w:r>
      <w:r w:rsidR="008F3612" w:rsidRPr="008A40E6">
        <w:rPr>
          <w:rFonts w:ascii="Times New Roman" w:hAnsi="Times New Roman" w:cs="Times New Roman"/>
          <w:sz w:val="28"/>
          <w:szCs w:val="28"/>
        </w:rPr>
        <w:t>0</w:t>
      </w:r>
      <w:r w:rsidR="00E0546A" w:rsidRPr="008A40E6">
        <w:rPr>
          <w:rFonts w:ascii="Times New Roman" w:hAnsi="Times New Roman" w:cs="Times New Roman"/>
          <w:sz w:val="28"/>
          <w:szCs w:val="28"/>
        </w:rPr>
        <w:t xml:space="preserve"> тис. грн., касові </w:t>
      </w:r>
      <w:r w:rsidR="008F3612" w:rsidRPr="008A40E6">
        <w:rPr>
          <w:rFonts w:ascii="Times New Roman" w:hAnsi="Times New Roman" w:cs="Times New Roman"/>
          <w:sz w:val="28"/>
          <w:szCs w:val="28"/>
        </w:rPr>
        <w:t>видатки проведені</w:t>
      </w:r>
      <w:r>
        <w:rPr>
          <w:rFonts w:ascii="Times New Roman" w:hAnsi="Times New Roman" w:cs="Times New Roman"/>
          <w:sz w:val="28"/>
          <w:szCs w:val="28"/>
        </w:rPr>
        <w:t xml:space="preserve"> в сумі – 0,76</w:t>
      </w:r>
      <w:r w:rsidR="00E0546A" w:rsidRPr="008A40E6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8A40E6">
        <w:rPr>
          <w:rFonts w:ascii="Times New Roman" w:hAnsi="Times New Roman" w:cs="Times New Roman"/>
          <w:sz w:val="28"/>
          <w:szCs w:val="28"/>
        </w:rPr>
        <w:t xml:space="preserve"> </w:t>
      </w:r>
      <w:r w:rsidR="00E0546A" w:rsidRPr="008A40E6">
        <w:rPr>
          <w:rFonts w:ascii="Times New Roman" w:hAnsi="Times New Roman" w:cs="Times New Roman"/>
          <w:sz w:val="28"/>
          <w:szCs w:val="28"/>
        </w:rPr>
        <w:t xml:space="preserve">грн. , що складає </w:t>
      </w:r>
      <w:r>
        <w:rPr>
          <w:rFonts w:ascii="Times New Roman" w:hAnsi="Times New Roman" w:cs="Times New Roman"/>
          <w:sz w:val="28"/>
          <w:szCs w:val="28"/>
        </w:rPr>
        <w:t>50,52</w:t>
      </w:r>
      <w:r w:rsidR="00C265A3" w:rsidRPr="008A40E6">
        <w:rPr>
          <w:rFonts w:ascii="Times New Roman" w:hAnsi="Times New Roman" w:cs="Times New Roman"/>
          <w:sz w:val="28"/>
          <w:szCs w:val="28"/>
        </w:rPr>
        <w:t xml:space="preserve"> </w:t>
      </w:r>
      <w:r w:rsidR="00E0546A" w:rsidRPr="008A40E6">
        <w:rPr>
          <w:rFonts w:ascii="Times New Roman" w:hAnsi="Times New Roman" w:cs="Times New Roman"/>
          <w:sz w:val="28"/>
          <w:szCs w:val="28"/>
        </w:rPr>
        <w:t>%</w:t>
      </w:r>
    </w:p>
    <w:p w:rsidR="00EE41B5" w:rsidRPr="008A40E6" w:rsidRDefault="00EE41B5" w:rsidP="00825D66">
      <w:pPr>
        <w:tabs>
          <w:tab w:val="left" w:pos="9639"/>
          <w:tab w:val="left" w:pos="10065"/>
        </w:tabs>
        <w:spacing w:after="0"/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8A40E6">
        <w:rPr>
          <w:rFonts w:ascii="Times New Roman" w:hAnsi="Times New Roman" w:cs="Times New Roman"/>
          <w:b/>
          <w:sz w:val="28"/>
          <w:szCs w:val="28"/>
        </w:rPr>
        <w:t xml:space="preserve">КПК </w:t>
      </w:r>
      <w:r w:rsidR="00DA021A" w:rsidRPr="008A40E6">
        <w:rPr>
          <w:rFonts w:ascii="Times New Roman" w:hAnsi="Times New Roman" w:cs="Times New Roman"/>
          <w:b/>
          <w:sz w:val="28"/>
          <w:szCs w:val="28"/>
        </w:rPr>
        <w:t xml:space="preserve">3033 </w:t>
      </w:r>
      <w:r w:rsidR="00DA021A" w:rsidRPr="008A40E6">
        <w:rPr>
          <w:rFonts w:ascii="Times New Roman" w:hAnsi="Times New Roman" w:cs="Times New Roman"/>
          <w:sz w:val="28"/>
          <w:szCs w:val="28"/>
        </w:rPr>
        <w:t>Компенсаційні виплати на пільговий проїзд автомобільним транспо</w:t>
      </w:r>
      <w:r w:rsidR="00AA4F5A" w:rsidRPr="008A40E6">
        <w:rPr>
          <w:rFonts w:ascii="Times New Roman" w:hAnsi="Times New Roman" w:cs="Times New Roman"/>
          <w:sz w:val="28"/>
          <w:szCs w:val="28"/>
        </w:rPr>
        <w:t>ртом окремим категоріям громадян</w:t>
      </w:r>
    </w:p>
    <w:p w:rsidR="006A506C" w:rsidRPr="004B6605" w:rsidRDefault="006A506C" w:rsidP="00825D66">
      <w:pPr>
        <w:tabs>
          <w:tab w:val="left" w:pos="9072"/>
          <w:tab w:val="left" w:pos="9639"/>
          <w:tab w:val="left" w:pos="10065"/>
        </w:tabs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4B6605">
        <w:rPr>
          <w:rFonts w:ascii="Times New Roman" w:hAnsi="Times New Roman" w:cs="Times New Roman"/>
          <w:sz w:val="28"/>
          <w:szCs w:val="28"/>
        </w:rPr>
        <w:t>Пе</w:t>
      </w:r>
      <w:r w:rsidR="004B6605">
        <w:rPr>
          <w:rFonts w:ascii="Times New Roman" w:hAnsi="Times New Roman" w:cs="Times New Roman"/>
          <w:sz w:val="28"/>
          <w:szCs w:val="28"/>
        </w:rPr>
        <w:t>редбачені видатки  в сумі 6</w:t>
      </w:r>
      <w:r w:rsidR="00A657BA" w:rsidRPr="004B6605">
        <w:rPr>
          <w:rFonts w:ascii="Times New Roman" w:hAnsi="Times New Roman" w:cs="Times New Roman"/>
          <w:sz w:val="28"/>
          <w:szCs w:val="28"/>
        </w:rPr>
        <w:t>0,00</w:t>
      </w:r>
      <w:r w:rsidRPr="004B6605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6A3C54">
        <w:rPr>
          <w:rFonts w:ascii="Times New Roman" w:hAnsi="Times New Roman" w:cs="Times New Roman"/>
          <w:sz w:val="28"/>
          <w:szCs w:val="28"/>
        </w:rPr>
        <w:t xml:space="preserve">датки проведені в сумі  </w:t>
      </w:r>
      <w:r w:rsidR="00A657BA" w:rsidRPr="004B6605">
        <w:rPr>
          <w:rFonts w:ascii="Times New Roman" w:hAnsi="Times New Roman" w:cs="Times New Roman"/>
          <w:sz w:val="28"/>
          <w:szCs w:val="28"/>
        </w:rPr>
        <w:t xml:space="preserve">00,00 </w:t>
      </w:r>
      <w:r w:rsidRPr="004B6605">
        <w:rPr>
          <w:rFonts w:ascii="Times New Roman" w:hAnsi="Times New Roman" w:cs="Times New Roman"/>
          <w:sz w:val="28"/>
          <w:szCs w:val="28"/>
        </w:rPr>
        <w:t>тис.</w:t>
      </w:r>
      <w:r w:rsidR="005B53F5" w:rsidRPr="004B6605">
        <w:rPr>
          <w:rFonts w:ascii="Times New Roman" w:hAnsi="Times New Roman" w:cs="Times New Roman"/>
          <w:sz w:val="28"/>
          <w:szCs w:val="28"/>
        </w:rPr>
        <w:t xml:space="preserve"> </w:t>
      </w:r>
      <w:r w:rsidR="00A657BA" w:rsidRPr="004B6605">
        <w:rPr>
          <w:rFonts w:ascii="Times New Roman" w:hAnsi="Times New Roman" w:cs="Times New Roman"/>
          <w:sz w:val="28"/>
          <w:szCs w:val="28"/>
        </w:rPr>
        <w:t>грн. , що складає 00,00</w:t>
      </w:r>
      <w:r w:rsidRPr="004B6605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049BC" w:rsidRPr="00B255C2" w:rsidRDefault="00640748" w:rsidP="00EF4D82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B255C2">
        <w:rPr>
          <w:rFonts w:ascii="Times New Roman" w:hAnsi="Times New Roman" w:cs="Times New Roman"/>
          <w:b/>
          <w:sz w:val="28"/>
          <w:szCs w:val="28"/>
        </w:rPr>
        <w:lastRenderedPageBreak/>
        <w:t>КПК</w:t>
      </w:r>
      <w:r w:rsidRPr="00B255C2">
        <w:rPr>
          <w:rFonts w:ascii="Times New Roman" w:hAnsi="Times New Roman" w:cs="Times New Roman"/>
          <w:sz w:val="28"/>
          <w:szCs w:val="28"/>
        </w:rPr>
        <w:t xml:space="preserve"> </w:t>
      </w:r>
      <w:r w:rsidRPr="00B255C2">
        <w:rPr>
          <w:rFonts w:ascii="Times New Roman" w:hAnsi="Times New Roman" w:cs="Times New Roman"/>
          <w:b/>
          <w:sz w:val="28"/>
          <w:szCs w:val="28"/>
        </w:rPr>
        <w:t xml:space="preserve">3160 </w:t>
      </w:r>
      <w:r w:rsidRPr="00B255C2">
        <w:rPr>
          <w:rFonts w:ascii="Times New Roman" w:hAnsi="Times New Roman" w:cs="Times New Roman"/>
          <w:sz w:val="28"/>
          <w:szCs w:val="28"/>
        </w:rPr>
        <w:t>Н</w:t>
      </w:r>
      <w:r w:rsidR="004545DE" w:rsidRPr="00B255C2">
        <w:rPr>
          <w:rFonts w:ascii="Times New Roman" w:hAnsi="Times New Roman" w:cs="Times New Roman"/>
          <w:sz w:val="28"/>
          <w:szCs w:val="28"/>
        </w:rPr>
        <w:t>адання соціальн</w:t>
      </w:r>
      <w:r w:rsidRPr="00B255C2">
        <w:rPr>
          <w:rFonts w:ascii="Times New Roman" w:hAnsi="Times New Roman" w:cs="Times New Roman"/>
          <w:sz w:val="28"/>
          <w:szCs w:val="28"/>
        </w:rPr>
        <w:t>их гарантій фізичним особам ,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Pr="00B255C2">
        <w:rPr>
          <w:rFonts w:ascii="Times New Roman" w:hAnsi="Times New Roman" w:cs="Times New Roman"/>
          <w:sz w:val="28"/>
          <w:szCs w:val="28"/>
        </w:rPr>
        <w:t>які надають соціальні послуги громадянам похилого віку ,особам з інвалідністю, дітям з інвалідністю хворим, які не здатні до самообслуговування і потребують сторонньої допомоги</w:t>
      </w:r>
      <w:r w:rsidR="00EF4D82">
        <w:rPr>
          <w:rFonts w:ascii="Times New Roman" w:hAnsi="Times New Roman" w:cs="Times New Roman"/>
          <w:sz w:val="28"/>
          <w:szCs w:val="28"/>
        </w:rPr>
        <w:t>.</w:t>
      </w:r>
    </w:p>
    <w:p w:rsidR="00640748" w:rsidRDefault="00640748" w:rsidP="00EF4D82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B255C2">
        <w:rPr>
          <w:rFonts w:ascii="Times New Roman" w:hAnsi="Times New Roman" w:cs="Times New Roman"/>
          <w:sz w:val="28"/>
          <w:szCs w:val="28"/>
        </w:rPr>
        <w:t>Пе</w:t>
      </w:r>
      <w:r w:rsidR="002970DF" w:rsidRPr="00B255C2">
        <w:rPr>
          <w:rFonts w:ascii="Times New Roman" w:hAnsi="Times New Roman" w:cs="Times New Roman"/>
          <w:sz w:val="28"/>
          <w:szCs w:val="28"/>
        </w:rPr>
        <w:t>редбаче</w:t>
      </w:r>
      <w:r w:rsidR="00B255C2">
        <w:rPr>
          <w:rFonts w:ascii="Times New Roman" w:hAnsi="Times New Roman" w:cs="Times New Roman"/>
          <w:sz w:val="28"/>
          <w:szCs w:val="28"/>
        </w:rPr>
        <w:t xml:space="preserve">ні видатки  в сумі 22,50 </w:t>
      </w:r>
      <w:r w:rsidRPr="00B255C2">
        <w:rPr>
          <w:rFonts w:ascii="Times New Roman" w:hAnsi="Times New Roman" w:cs="Times New Roman"/>
          <w:sz w:val="28"/>
          <w:szCs w:val="28"/>
        </w:rPr>
        <w:t xml:space="preserve">тис. грн., касові </w:t>
      </w:r>
      <w:r w:rsidR="00B255C2">
        <w:rPr>
          <w:rFonts w:ascii="Times New Roman" w:hAnsi="Times New Roman" w:cs="Times New Roman"/>
          <w:sz w:val="28"/>
          <w:szCs w:val="28"/>
        </w:rPr>
        <w:t>видатки проведені в сумі – 12,45</w:t>
      </w:r>
      <w:r w:rsidRPr="00B255C2">
        <w:rPr>
          <w:rFonts w:ascii="Times New Roman" w:hAnsi="Times New Roman" w:cs="Times New Roman"/>
          <w:sz w:val="28"/>
          <w:szCs w:val="28"/>
        </w:rPr>
        <w:t xml:space="preserve"> тис.</w:t>
      </w:r>
      <w:r w:rsidR="00CB4117" w:rsidRPr="00B255C2">
        <w:rPr>
          <w:rFonts w:ascii="Times New Roman" w:hAnsi="Times New Roman" w:cs="Times New Roman"/>
          <w:sz w:val="28"/>
          <w:szCs w:val="28"/>
        </w:rPr>
        <w:t xml:space="preserve"> </w:t>
      </w:r>
      <w:r w:rsidRPr="00B255C2">
        <w:rPr>
          <w:rFonts w:ascii="Times New Roman" w:hAnsi="Times New Roman" w:cs="Times New Roman"/>
          <w:sz w:val="28"/>
          <w:szCs w:val="28"/>
        </w:rPr>
        <w:t>грн. , що с</w:t>
      </w:r>
      <w:r w:rsidR="00B255C2">
        <w:rPr>
          <w:rFonts w:ascii="Times New Roman" w:hAnsi="Times New Roman" w:cs="Times New Roman"/>
          <w:sz w:val="28"/>
          <w:szCs w:val="28"/>
        </w:rPr>
        <w:t xml:space="preserve">кладає 55,33 </w:t>
      </w:r>
      <w:r w:rsidRPr="00B255C2">
        <w:rPr>
          <w:rFonts w:ascii="Times New Roman" w:hAnsi="Times New Roman" w:cs="Times New Roman"/>
          <w:sz w:val="28"/>
          <w:szCs w:val="28"/>
        </w:rPr>
        <w:t>%</w:t>
      </w:r>
      <w:r w:rsidR="00EF4D82">
        <w:rPr>
          <w:rFonts w:ascii="Times New Roman" w:hAnsi="Times New Roman" w:cs="Times New Roman"/>
          <w:sz w:val="28"/>
          <w:szCs w:val="28"/>
        </w:rPr>
        <w:t>.</w:t>
      </w:r>
    </w:p>
    <w:p w:rsidR="00D66CCC" w:rsidRDefault="00AB1A68" w:rsidP="00897834">
      <w:pPr>
        <w:spacing w:after="0"/>
        <w:ind w:left="-5" w:right="-1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68">
        <w:rPr>
          <w:rFonts w:ascii="Times New Roman" w:hAnsi="Times New Roman" w:cs="Times New Roman"/>
          <w:b/>
          <w:sz w:val="28"/>
          <w:szCs w:val="28"/>
        </w:rPr>
        <w:t>КПК 3241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A68">
        <w:rPr>
          <w:rFonts w:ascii="Times New Roman" w:hAnsi="Times New Roman" w:cs="Times New Roman"/>
          <w:sz w:val="28"/>
          <w:szCs w:val="28"/>
        </w:rPr>
        <w:t>Забезпечення діяльності інших закладів у сфері соціального захисту і соціального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834" w:rsidRDefault="00D66CCC" w:rsidP="00897834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</w:rPr>
      </w:pPr>
      <w:r w:rsidRPr="0017178F">
        <w:rPr>
          <w:rFonts w:ascii="Times New Roman" w:hAnsi="Times New Roman" w:cs="Times New Roman"/>
          <w:sz w:val="28"/>
          <w:szCs w:val="28"/>
        </w:rPr>
        <w:t>Передбачені видатки  в сумі 2037,86  тис. грн., касові видатки проведені в сумі – 1913,20 тис. грн. , що складає 93,88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78F">
        <w:rPr>
          <w:rFonts w:ascii="Times New Roman" w:hAnsi="Times New Roman" w:cs="Times New Roman"/>
          <w:sz w:val="28"/>
          <w:szCs w:val="28"/>
        </w:rPr>
        <w:t>%</w:t>
      </w:r>
    </w:p>
    <w:p w:rsidR="00EB5823" w:rsidRPr="00897834" w:rsidRDefault="00EB5823" w:rsidP="00897834">
      <w:pPr>
        <w:spacing w:after="0"/>
        <w:ind w:left="-5" w:right="-1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40C7">
        <w:rPr>
          <w:rFonts w:ascii="Times New Roman" w:hAnsi="Times New Roman" w:cs="Times New Roman"/>
          <w:b/>
          <w:sz w:val="28"/>
          <w:szCs w:val="28"/>
        </w:rPr>
        <w:t xml:space="preserve">КПК 3242 </w:t>
      </w:r>
      <w:r w:rsidRPr="00F440C7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</w:t>
      </w:r>
      <w:r w:rsidR="001E0FD4" w:rsidRPr="00F440C7">
        <w:rPr>
          <w:rFonts w:ascii="Times New Roman" w:hAnsi="Times New Roman" w:cs="Times New Roman"/>
          <w:sz w:val="28"/>
          <w:szCs w:val="28"/>
        </w:rPr>
        <w:t>ьного забезпечення</w:t>
      </w:r>
    </w:p>
    <w:p w:rsidR="00F440C7" w:rsidRPr="00E80DA3" w:rsidRDefault="00F440C7" w:rsidP="00897834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178F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D66CCC">
        <w:rPr>
          <w:rFonts w:ascii="Times New Roman" w:hAnsi="Times New Roman" w:cs="Times New Roman"/>
          <w:sz w:val="28"/>
          <w:szCs w:val="28"/>
        </w:rPr>
        <w:t>175,00</w:t>
      </w:r>
      <w:r w:rsidRPr="0017178F">
        <w:rPr>
          <w:rFonts w:ascii="Times New Roman" w:hAnsi="Times New Roman" w:cs="Times New Roman"/>
          <w:sz w:val="28"/>
          <w:szCs w:val="28"/>
        </w:rPr>
        <w:t xml:space="preserve">  тис. грн., касові ви</w:t>
      </w:r>
      <w:r w:rsidR="00D66CCC">
        <w:rPr>
          <w:rFonts w:ascii="Times New Roman" w:hAnsi="Times New Roman" w:cs="Times New Roman"/>
          <w:sz w:val="28"/>
          <w:szCs w:val="28"/>
        </w:rPr>
        <w:t>датки проведені в сумі – 112,17</w:t>
      </w:r>
      <w:r w:rsidRPr="0017178F">
        <w:rPr>
          <w:rFonts w:ascii="Times New Roman" w:hAnsi="Times New Roman" w:cs="Times New Roman"/>
          <w:sz w:val="28"/>
          <w:szCs w:val="28"/>
        </w:rPr>
        <w:t xml:space="preserve"> тис. </w:t>
      </w:r>
      <w:r w:rsidR="00D66CCC">
        <w:rPr>
          <w:rFonts w:ascii="Times New Roman" w:hAnsi="Times New Roman" w:cs="Times New Roman"/>
          <w:sz w:val="28"/>
          <w:szCs w:val="28"/>
        </w:rPr>
        <w:t xml:space="preserve">грн. , що складає 64,09 </w:t>
      </w:r>
      <w:r w:rsidRPr="0017178F">
        <w:rPr>
          <w:rFonts w:ascii="Times New Roman" w:hAnsi="Times New Roman" w:cs="Times New Roman"/>
          <w:sz w:val="28"/>
          <w:szCs w:val="28"/>
        </w:rPr>
        <w:t>%</w:t>
      </w:r>
    </w:p>
    <w:p w:rsidR="00987590" w:rsidRPr="002E2B96" w:rsidRDefault="00987590" w:rsidP="003A1A6A">
      <w:pPr>
        <w:spacing w:after="0"/>
        <w:ind w:right="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B96">
        <w:rPr>
          <w:rFonts w:ascii="Times New Roman" w:hAnsi="Times New Roman" w:cs="Times New Roman"/>
          <w:b/>
          <w:sz w:val="28"/>
          <w:szCs w:val="28"/>
        </w:rPr>
        <w:t xml:space="preserve">КПК 0160 </w:t>
      </w:r>
      <w:r w:rsidR="002E2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B96">
        <w:rPr>
          <w:rFonts w:ascii="Times New Roman" w:hAnsi="Times New Roman" w:cs="Times New Roman"/>
          <w:b/>
          <w:sz w:val="28"/>
          <w:szCs w:val="28"/>
        </w:rPr>
        <w:t>Керівництво і управління (служба у справах дітей)</w:t>
      </w:r>
    </w:p>
    <w:p w:rsidR="00B63D46" w:rsidRPr="00FC76E8" w:rsidRDefault="00987590" w:rsidP="003A1A6A">
      <w:pPr>
        <w:spacing w:after="0"/>
        <w:ind w:left="-5" w:right="2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E2B96">
        <w:rPr>
          <w:rFonts w:ascii="Times New Roman" w:hAnsi="Times New Roman" w:cs="Times New Roman"/>
          <w:sz w:val="28"/>
          <w:szCs w:val="28"/>
        </w:rPr>
        <w:t>Пер</w:t>
      </w:r>
      <w:r w:rsidR="002E2B96">
        <w:rPr>
          <w:rFonts w:ascii="Times New Roman" w:hAnsi="Times New Roman" w:cs="Times New Roman"/>
          <w:sz w:val="28"/>
          <w:szCs w:val="28"/>
        </w:rPr>
        <w:t>едбачені видатки  в сумі 549,88</w:t>
      </w:r>
      <w:r w:rsidRPr="002E2B96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2E2B96">
        <w:rPr>
          <w:rFonts w:ascii="Times New Roman" w:hAnsi="Times New Roman" w:cs="Times New Roman"/>
          <w:sz w:val="28"/>
          <w:szCs w:val="28"/>
        </w:rPr>
        <w:t>датки проведені в сумі – 524,75</w:t>
      </w:r>
      <w:r w:rsidRPr="002E2B96">
        <w:rPr>
          <w:rFonts w:ascii="Times New Roman" w:hAnsi="Times New Roman" w:cs="Times New Roman"/>
          <w:sz w:val="28"/>
          <w:szCs w:val="28"/>
        </w:rPr>
        <w:t xml:space="preserve"> тис.</w:t>
      </w:r>
      <w:r w:rsidR="00BB3477" w:rsidRPr="002E2B96">
        <w:rPr>
          <w:rFonts w:ascii="Times New Roman" w:hAnsi="Times New Roman" w:cs="Times New Roman"/>
          <w:sz w:val="28"/>
          <w:szCs w:val="28"/>
        </w:rPr>
        <w:t xml:space="preserve"> </w:t>
      </w:r>
      <w:r w:rsidR="00FC76E8">
        <w:rPr>
          <w:rFonts w:ascii="Times New Roman" w:hAnsi="Times New Roman" w:cs="Times New Roman"/>
          <w:sz w:val="28"/>
          <w:szCs w:val="28"/>
        </w:rPr>
        <w:t xml:space="preserve">грн. , що складає 95,43 </w:t>
      </w:r>
      <w:r w:rsidRPr="002E2B96">
        <w:rPr>
          <w:rFonts w:ascii="Times New Roman" w:hAnsi="Times New Roman" w:cs="Times New Roman"/>
          <w:sz w:val="28"/>
          <w:szCs w:val="28"/>
        </w:rPr>
        <w:t>%</w:t>
      </w:r>
    </w:p>
    <w:p w:rsidR="00920DD9" w:rsidRPr="00E45C9A" w:rsidRDefault="00B63D46" w:rsidP="00FB0592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E45C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30835" w:rsidRPr="00E45C9A">
        <w:rPr>
          <w:rFonts w:ascii="Times New Roman" w:hAnsi="Times New Roman" w:cs="Times New Roman"/>
          <w:sz w:val="28"/>
          <w:szCs w:val="28"/>
        </w:rPr>
        <w:t xml:space="preserve">  </w:t>
      </w:r>
      <w:r w:rsidR="00211BD3" w:rsidRPr="00E45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DD9" w:rsidRPr="00E45C9A">
        <w:rPr>
          <w:rFonts w:ascii="Times New Roman" w:hAnsi="Times New Roman" w:cs="Times New Roman"/>
          <w:b/>
          <w:sz w:val="28"/>
          <w:szCs w:val="28"/>
        </w:rPr>
        <w:t>Житлово-комунальне господарство</w:t>
      </w:r>
    </w:p>
    <w:p w:rsidR="00920DD9" w:rsidRPr="00FB0592" w:rsidRDefault="00920DD9" w:rsidP="00FB0592">
      <w:pPr>
        <w:tabs>
          <w:tab w:val="left" w:pos="9214"/>
        </w:tabs>
        <w:spacing w:after="0"/>
        <w:ind w:left="-5"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592">
        <w:rPr>
          <w:rFonts w:ascii="Times New Roman" w:hAnsi="Times New Roman" w:cs="Times New Roman"/>
          <w:b/>
          <w:sz w:val="28"/>
          <w:szCs w:val="28"/>
        </w:rPr>
        <w:t xml:space="preserve">КПК 6030 </w:t>
      </w:r>
      <w:r w:rsidRPr="00FB0592">
        <w:rPr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Pr="00FB05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DD9" w:rsidRPr="00E45C9A" w:rsidRDefault="00920DD9" w:rsidP="00FB0592">
      <w:pPr>
        <w:tabs>
          <w:tab w:val="left" w:pos="9214"/>
        </w:tabs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FB0592">
        <w:rPr>
          <w:rFonts w:ascii="Times New Roman" w:hAnsi="Times New Roman" w:cs="Times New Roman"/>
          <w:sz w:val="28"/>
          <w:szCs w:val="28"/>
        </w:rPr>
        <w:t>Пере</w:t>
      </w:r>
      <w:r w:rsidR="00E45C9A" w:rsidRPr="00FB0592">
        <w:rPr>
          <w:rFonts w:ascii="Times New Roman" w:hAnsi="Times New Roman" w:cs="Times New Roman"/>
          <w:sz w:val="28"/>
          <w:szCs w:val="28"/>
        </w:rPr>
        <w:t>дбачені видатки  в сумі 1395,00</w:t>
      </w:r>
      <w:r w:rsidR="00F3376D" w:rsidRPr="00FB0592">
        <w:rPr>
          <w:rFonts w:ascii="Times New Roman" w:hAnsi="Times New Roman" w:cs="Times New Roman"/>
          <w:sz w:val="28"/>
          <w:szCs w:val="28"/>
        </w:rPr>
        <w:t xml:space="preserve"> </w:t>
      </w:r>
      <w:r w:rsidRPr="00FB0592">
        <w:rPr>
          <w:rFonts w:ascii="Times New Roman" w:hAnsi="Times New Roman" w:cs="Times New Roman"/>
          <w:sz w:val="28"/>
          <w:szCs w:val="28"/>
        </w:rPr>
        <w:t>тис. грн., касові ви</w:t>
      </w:r>
      <w:r w:rsidR="00E45C9A" w:rsidRPr="00FB0592">
        <w:rPr>
          <w:rFonts w:ascii="Times New Roman" w:hAnsi="Times New Roman" w:cs="Times New Roman"/>
          <w:sz w:val="28"/>
          <w:szCs w:val="28"/>
        </w:rPr>
        <w:t>датки проведені в сумі – 1251,54</w:t>
      </w:r>
      <w:r w:rsidR="00F3376D" w:rsidRPr="00FB0592">
        <w:rPr>
          <w:rFonts w:ascii="Times New Roman" w:hAnsi="Times New Roman" w:cs="Times New Roman"/>
          <w:sz w:val="28"/>
          <w:szCs w:val="28"/>
        </w:rPr>
        <w:t xml:space="preserve"> тис.</w:t>
      </w:r>
      <w:r w:rsidR="00BB3477" w:rsidRPr="00FB0592">
        <w:rPr>
          <w:rFonts w:ascii="Times New Roman" w:hAnsi="Times New Roman" w:cs="Times New Roman"/>
          <w:sz w:val="28"/>
          <w:szCs w:val="28"/>
        </w:rPr>
        <w:t xml:space="preserve"> </w:t>
      </w:r>
      <w:r w:rsidR="00E45C9A" w:rsidRPr="00FB0592">
        <w:rPr>
          <w:rFonts w:ascii="Times New Roman" w:hAnsi="Times New Roman" w:cs="Times New Roman"/>
          <w:sz w:val="28"/>
          <w:szCs w:val="28"/>
        </w:rPr>
        <w:t xml:space="preserve">грн. , що складає 89,72 </w:t>
      </w:r>
      <w:r w:rsidRPr="00FB0592">
        <w:rPr>
          <w:rFonts w:ascii="Times New Roman" w:hAnsi="Times New Roman" w:cs="Times New Roman"/>
          <w:sz w:val="28"/>
          <w:szCs w:val="28"/>
        </w:rPr>
        <w:t>%</w:t>
      </w:r>
      <w:r w:rsidRPr="00E45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D9" w:rsidRPr="00A71FD1" w:rsidRDefault="00CD0A27" w:rsidP="006937FE">
      <w:pPr>
        <w:spacing w:after="0"/>
        <w:ind w:left="-5"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D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11BD3" w:rsidRPr="00A71FD1">
        <w:rPr>
          <w:rFonts w:ascii="Times New Roman" w:hAnsi="Times New Roman" w:cs="Times New Roman"/>
          <w:sz w:val="28"/>
          <w:szCs w:val="28"/>
        </w:rPr>
        <w:t xml:space="preserve">      </w:t>
      </w:r>
      <w:r w:rsidRPr="00A71FD1">
        <w:rPr>
          <w:rFonts w:ascii="Times New Roman" w:hAnsi="Times New Roman" w:cs="Times New Roman"/>
          <w:sz w:val="28"/>
          <w:szCs w:val="28"/>
        </w:rPr>
        <w:t xml:space="preserve">  </w:t>
      </w:r>
      <w:r w:rsidRPr="00A71FD1">
        <w:rPr>
          <w:rFonts w:ascii="Times New Roman" w:hAnsi="Times New Roman" w:cs="Times New Roman"/>
          <w:b/>
          <w:sz w:val="28"/>
          <w:szCs w:val="28"/>
        </w:rPr>
        <w:t>Економічна діяльність</w:t>
      </w:r>
    </w:p>
    <w:p w:rsidR="00C30024" w:rsidRPr="00A71FD1" w:rsidRDefault="00C30024" w:rsidP="006937FE">
      <w:pPr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A71FD1">
        <w:rPr>
          <w:rFonts w:ascii="Times New Roman" w:hAnsi="Times New Roman" w:cs="Times New Roman"/>
          <w:b/>
          <w:sz w:val="28"/>
          <w:szCs w:val="28"/>
        </w:rPr>
        <w:t>КПК</w:t>
      </w:r>
      <w:r w:rsidR="005514C0" w:rsidRPr="00A71FD1">
        <w:rPr>
          <w:rFonts w:ascii="Times New Roman" w:hAnsi="Times New Roman" w:cs="Times New Roman"/>
          <w:b/>
          <w:sz w:val="28"/>
          <w:szCs w:val="28"/>
        </w:rPr>
        <w:t xml:space="preserve"> 7130 </w:t>
      </w:r>
      <w:r w:rsidR="005514C0" w:rsidRPr="00A71FD1">
        <w:rPr>
          <w:rFonts w:ascii="Times New Roman" w:hAnsi="Times New Roman" w:cs="Times New Roman"/>
          <w:sz w:val="28"/>
          <w:szCs w:val="28"/>
        </w:rPr>
        <w:t>З</w:t>
      </w:r>
      <w:r w:rsidR="00365FEB" w:rsidRPr="00A71FD1">
        <w:rPr>
          <w:rFonts w:ascii="Times New Roman" w:hAnsi="Times New Roman" w:cs="Times New Roman"/>
          <w:sz w:val="28"/>
          <w:szCs w:val="28"/>
        </w:rPr>
        <w:t>дійснення заходів із землеустрою</w:t>
      </w:r>
    </w:p>
    <w:p w:rsidR="00DF70A7" w:rsidRPr="00A71FD1" w:rsidRDefault="00DF70A7" w:rsidP="006937FE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A71FD1">
        <w:rPr>
          <w:rFonts w:ascii="Times New Roman" w:hAnsi="Times New Roman" w:cs="Times New Roman"/>
          <w:sz w:val="28"/>
          <w:szCs w:val="28"/>
        </w:rPr>
        <w:t>Пе</w:t>
      </w:r>
      <w:r w:rsidR="000D0544" w:rsidRPr="00A71FD1">
        <w:rPr>
          <w:rFonts w:ascii="Times New Roman" w:hAnsi="Times New Roman" w:cs="Times New Roman"/>
          <w:sz w:val="28"/>
          <w:szCs w:val="28"/>
        </w:rPr>
        <w:t>редбачені видатки  в сумі 70,000</w:t>
      </w:r>
      <w:r w:rsidRPr="00A71FD1">
        <w:rPr>
          <w:rFonts w:ascii="Times New Roman" w:hAnsi="Times New Roman" w:cs="Times New Roman"/>
          <w:sz w:val="28"/>
          <w:szCs w:val="28"/>
        </w:rPr>
        <w:t xml:space="preserve"> тис. грн., касові в</w:t>
      </w:r>
      <w:r w:rsidR="000D0544" w:rsidRPr="00A71FD1">
        <w:rPr>
          <w:rFonts w:ascii="Times New Roman" w:hAnsi="Times New Roman" w:cs="Times New Roman"/>
          <w:sz w:val="28"/>
          <w:szCs w:val="28"/>
        </w:rPr>
        <w:t>идатки проведені в сумі – 20,000</w:t>
      </w:r>
      <w:r w:rsidRPr="00A71FD1">
        <w:rPr>
          <w:rFonts w:ascii="Times New Roman" w:hAnsi="Times New Roman" w:cs="Times New Roman"/>
          <w:sz w:val="28"/>
          <w:szCs w:val="28"/>
        </w:rPr>
        <w:t xml:space="preserve"> тис.</w:t>
      </w:r>
      <w:r w:rsidR="00A71FD1">
        <w:rPr>
          <w:rFonts w:ascii="Times New Roman" w:hAnsi="Times New Roman" w:cs="Times New Roman"/>
          <w:sz w:val="28"/>
          <w:szCs w:val="28"/>
        </w:rPr>
        <w:t xml:space="preserve"> грн. , що складає 28,57 </w:t>
      </w:r>
      <w:r w:rsidRPr="00A71FD1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ED5A50" w:rsidRPr="00A71FD1" w:rsidRDefault="00ED5A50" w:rsidP="00A94215">
      <w:pPr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A71FD1">
        <w:rPr>
          <w:rFonts w:ascii="Times New Roman" w:hAnsi="Times New Roman" w:cs="Times New Roman"/>
          <w:b/>
          <w:sz w:val="28"/>
          <w:szCs w:val="28"/>
        </w:rPr>
        <w:t xml:space="preserve">КПК 7680 </w:t>
      </w:r>
      <w:r w:rsidRPr="00A71FD1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</w:p>
    <w:p w:rsidR="00ED5A50" w:rsidRPr="00A71FD1" w:rsidRDefault="00ED5A50" w:rsidP="00A94215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A71FD1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A71FD1">
        <w:rPr>
          <w:rFonts w:ascii="Times New Roman" w:hAnsi="Times New Roman" w:cs="Times New Roman"/>
          <w:sz w:val="28"/>
          <w:szCs w:val="28"/>
        </w:rPr>
        <w:t>14,67</w:t>
      </w:r>
      <w:r w:rsidRPr="00A71FD1">
        <w:rPr>
          <w:rFonts w:ascii="Times New Roman" w:hAnsi="Times New Roman" w:cs="Times New Roman"/>
          <w:sz w:val="28"/>
          <w:szCs w:val="28"/>
        </w:rPr>
        <w:t xml:space="preserve"> тис. грн., касові видатки проведені в</w:t>
      </w:r>
      <w:r w:rsidR="00CE306E" w:rsidRPr="00A71FD1">
        <w:rPr>
          <w:rFonts w:ascii="Times New Roman" w:hAnsi="Times New Roman" w:cs="Times New Roman"/>
          <w:sz w:val="28"/>
          <w:szCs w:val="28"/>
        </w:rPr>
        <w:t xml:space="preserve"> сумі –</w:t>
      </w:r>
      <w:r w:rsidR="0068753B" w:rsidRPr="00A71FD1">
        <w:rPr>
          <w:rFonts w:ascii="Times New Roman" w:hAnsi="Times New Roman" w:cs="Times New Roman"/>
          <w:sz w:val="28"/>
          <w:szCs w:val="28"/>
        </w:rPr>
        <w:t xml:space="preserve"> 0,000</w:t>
      </w:r>
      <w:r w:rsidRPr="00A71FD1">
        <w:rPr>
          <w:rFonts w:ascii="Times New Roman" w:hAnsi="Times New Roman" w:cs="Times New Roman"/>
          <w:sz w:val="28"/>
          <w:szCs w:val="28"/>
        </w:rPr>
        <w:t xml:space="preserve"> тис.</w:t>
      </w:r>
      <w:r w:rsidR="00A952DA" w:rsidRPr="00A71FD1">
        <w:rPr>
          <w:rFonts w:ascii="Times New Roman" w:hAnsi="Times New Roman" w:cs="Times New Roman"/>
          <w:sz w:val="28"/>
          <w:szCs w:val="28"/>
        </w:rPr>
        <w:t xml:space="preserve"> </w:t>
      </w:r>
      <w:r w:rsidRPr="00A71FD1">
        <w:rPr>
          <w:rFonts w:ascii="Times New Roman" w:hAnsi="Times New Roman" w:cs="Times New Roman"/>
          <w:sz w:val="28"/>
          <w:szCs w:val="28"/>
        </w:rPr>
        <w:t xml:space="preserve">грн. , що складає </w:t>
      </w:r>
      <w:r w:rsidR="0068753B" w:rsidRPr="00A71FD1">
        <w:rPr>
          <w:rFonts w:ascii="Times New Roman" w:hAnsi="Times New Roman" w:cs="Times New Roman"/>
          <w:sz w:val="28"/>
          <w:szCs w:val="28"/>
        </w:rPr>
        <w:t>00,00</w:t>
      </w:r>
      <w:r w:rsidRPr="00A71FD1">
        <w:rPr>
          <w:rFonts w:ascii="Times New Roman" w:hAnsi="Times New Roman" w:cs="Times New Roman"/>
          <w:sz w:val="28"/>
          <w:szCs w:val="28"/>
        </w:rPr>
        <w:t xml:space="preserve">% </w:t>
      </w:r>
      <w:r w:rsidR="00443ED1" w:rsidRPr="00A71F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3ED1" w:rsidRPr="00894CE9" w:rsidRDefault="00443ED1" w:rsidP="00A94215">
      <w:pPr>
        <w:spacing w:after="0"/>
        <w:ind w:left="-5"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C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Інша діяльність</w:t>
      </w:r>
    </w:p>
    <w:p w:rsidR="00443ED1" w:rsidRPr="00894CE9" w:rsidRDefault="00443ED1" w:rsidP="00A94215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894CE9">
        <w:rPr>
          <w:rFonts w:ascii="Times New Roman" w:hAnsi="Times New Roman" w:cs="Times New Roman"/>
          <w:b/>
          <w:sz w:val="28"/>
          <w:szCs w:val="28"/>
        </w:rPr>
        <w:t xml:space="preserve">КПК 8110 </w:t>
      </w:r>
      <w:r w:rsidRPr="00894CE9">
        <w:rPr>
          <w:rFonts w:ascii="Times New Roman" w:hAnsi="Times New Roman" w:cs="Times New Roman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</w:p>
    <w:p w:rsidR="008D41B9" w:rsidRPr="00894CE9" w:rsidRDefault="001F2F6F" w:rsidP="00A94215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894CE9">
        <w:rPr>
          <w:rFonts w:ascii="Times New Roman" w:hAnsi="Times New Roman" w:cs="Times New Roman"/>
          <w:sz w:val="28"/>
          <w:szCs w:val="28"/>
        </w:rPr>
        <w:t>П</w:t>
      </w:r>
      <w:r w:rsidR="000B0B46" w:rsidRPr="00894CE9">
        <w:rPr>
          <w:rFonts w:ascii="Times New Roman" w:hAnsi="Times New Roman" w:cs="Times New Roman"/>
          <w:sz w:val="28"/>
          <w:szCs w:val="28"/>
        </w:rPr>
        <w:t>ер</w:t>
      </w:r>
      <w:r w:rsidR="00894CE9">
        <w:rPr>
          <w:rFonts w:ascii="Times New Roman" w:hAnsi="Times New Roman" w:cs="Times New Roman"/>
          <w:sz w:val="28"/>
          <w:szCs w:val="28"/>
        </w:rPr>
        <w:t>едбачені видатки  в сумі 802,59</w:t>
      </w:r>
      <w:r w:rsidRPr="00894CE9">
        <w:rPr>
          <w:rFonts w:ascii="Times New Roman" w:hAnsi="Times New Roman" w:cs="Times New Roman"/>
          <w:sz w:val="28"/>
          <w:szCs w:val="28"/>
        </w:rPr>
        <w:t xml:space="preserve"> тис. грн., касові </w:t>
      </w:r>
      <w:r w:rsidR="000B0B46" w:rsidRPr="00894CE9">
        <w:rPr>
          <w:rFonts w:ascii="Times New Roman" w:hAnsi="Times New Roman" w:cs="Times New Roman"/>
          <w:sz w:val="28"/>
          <w:szCs w:val="28"/>
        </w:rPr>
        <w:t>ви</w:t>
      </w:r>
      <w:r w:rsidR="00894CE9">
        <w:rPr>
          <w:rFonts w:ascii="Times New Roman" w:hAnsi="Times New Roman" w:cs="Times New Roman"/>
          <w:sz w:val="28"/>
          <w:szCs w:val="28"/>
        </w:rPr>
        <w:t>датки проведені в сумі – 70,40</w:t>
      </w:r>
      <w:r w:rsidR="000B0B46" w:rsidRPr="00894CE9">
        <w:rPr>
          <w:rFonts w:ascii="Times New Roman" w:hAnsi="Times New Roman" w:cs="Times New Roman"/>
          <w:sz w:val="28"/>
          <w:szCs w:val="28"/>
        </w:rPr>
        <w:t xml:space="preserve"> тис.</w:t>
      </w:r>
      <w:r w:rsidR="00A952DA" w:rsidRPr="00894CE9">
        <w:rPr>
          <w:rFonts w:ascii="Times New Roman" w:hAnsi="Times New Roman" w:cs="Times New Roman"/>
          <w:sz w:val="28"/>
          <w:szCs w:val="28"/>
        </w:rPr>
        <w:t xml:space="preserve"> </w:t>
      </w:r>
      <w:r w:rsidR="00894CE9">
        <w:rPr>
          <w:rFonts w:ascii="Times New Roman" w:hAnsi="Times New Roman" w:cs="Times New Roman"/>
          <w:sz w:val="28"/>
          <w:szCs w:val="28"/>
        </w:rPr>
        <w:t>грн. , що складає 8,77</w:t>
      </w:r>
      <w:r w:rsidRPr="00894CE9">
        <w:rPr>
          <w:rFonts w:ascii="Times New Roman" w:hAnsi="Times New Roman" w:cs="Times New Roman"/>
          <w:sz w:val="28"/>
          <w:szCs w:val="28"/>
        </w:rPr>
        <w:t xml:space="preserve">%    </w:t>
      </w:r>
    </w:p>
    <w:p w:rsidR="002204C7" w:rsidRPr="004C3BAA" w:rsidRDefault="002204C7" w:rsidP="00A94215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894CE9">
        <w:rPr>
          <w:rFonts w:ascii="Times New Roman" w:hAnsi="Times New Roman" w:cs="Times New Roman"/>
          <w:b/>
          <w:sz w:val="28"/>
          <w:szCs w:val="28"/>
        </w:rPr>
        <w:t>КПК</w:t>
      </w:r>
      <w:r w:rsidR="00C57372" w:rsidRPr="00894CE9">
        <w:rPr>
          <w:rFonts w:ascii="Times New Roman" w:hAnsi="Times New Roman" w:cs="Times New Roman"/>
          <w:b/>
          <w:sz w:val="28"/>
          <w:szCs w:val="28"/>
        </w:rPr>
        <w:t xml:space="preserve"> 8130 </w:t>
      </w:r>
      <w:r w:rsidR="00C57372" w:rsidRPr="00894CE9">
        <w:rPr>
          <w:rFonts w:ascii="Times New Roman" w:hAnsi="Times New Roman" w:cs="Times New Roman"/>
          <w:sz w:val="28"/>
          <w:szCs w:val="28"/>
        </w:rPr>
        <w:t>Забезпечення діяльності місцевої пожежної охорони</w:t>
      </w:r>
    </w:p>
    <w:p w:rsidR="00C57372" w:rsidRPr="004C3BAA" w:rsidRDefault="00C57372" w:rsidP="00A94215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t>Пер</w:t>
      </w:r>
      <w:r w:rsidR="00643373" w:rsidRPr="004C3BAA">
        <w:rPr>
          <w:rFonts w:ascii="Times New Roman" w:hAnsi="Times New Roman" w:cs="Times New Roman"/>
          <w:sz w:val="28"/>
          <w:szCs w:val="28"/>
        </w:rPr>
        <w:t>е</w:t>
      </w:r>
      <w:r w:rsidR="00270042">
        <w:rPr>
          <w:rFonts w:ascii="Times New Roman" w:hAnsi="Times New Roman" w:cs="Times New Roman"/>
          <w:sz w:val="28"/>
          <w:szCs w:val="28"/>
        </w:rPr>
        <w:t>дбачені видатки  в сумі 2111,27</w:t>
      </w:r>
      <w:r w:rsidRPr="004C3BAA">
        <w:rPr>
          <w:rFonts w:ascii="Times New Roman" w:hAnsi="Times New Roman" w:cs="Times New Roman"/>
          <w:sz w:val="28"/>
          <w:szCs w:val="28"/>
        </w:rPr>
        <w:t xml:space="preserve"> тис. грн., касові видатки проведені в сумі</w:t>
      </w:r>
      <w:r w:rsidR="00270042">
        <w:rPr>
          <w:rFonts w:ascii="Times New Roman" w:hAnsi="Times New Roman" w:cs="Times New Roman"/>
          <w:sz w:val="28"/>
          <w:szCs w:val="28"/>
        </w:rPr>
        <w:t xml:space="preserve"> – 2066,98</w:t>
      </w:r>
      <w:r w:rsidR="00643373" w:rsidRPr="004C3BAA">
        <w:rPr>
          <w:rFonts w:ascii="Times New Roman" w:hAnsi="Times New Roman" w:cs="Times New Roman"/>
          <w:sz w:val="28"/>
          <w:szCs w:val="28"/>
        </w:rPr>
        <w:t xml:space="preserve"> тис.</w:t>
      </w:r>
      <w:r w:rsidR="00A952DA">
        <w:rPr>
          <w:rFonts w:ascii="Times New Roman" w:hAnsi="Times New Roman" w:cs="Times New Roman"/>
          <w:sz w:val="28"/>
          <w:szCs w:val="28"/>
        </w:rPr>
        <w:t xml:space="preserve"> </w:t>
      </w:r>
      <w:r w:rsidR="00270042">
        <w:rPr>
          <w:rFonts w:ascii="Times New Roman" w:hAnsi="Times New Roman" w:cs="Times New Roman"/>
          <w:sz w:val="28"/>
          <w:szCs w:val="28"/>
        </w:rPr>
        <w:t xml:space="preserve">грн. , що складає 97,90 </w:t>
      </w:r>
      <w:r w:rsidRPr="004C3BAA">
        <w:rPr>
          <w:rFonts w:ascii="Times New Roman" w:hAnsi="Times New Roman" w:cs="Times New Roman"/>
          <w:sz w:val="28"/>
          <w:szCs w:val="28"/>
        </w:rPr>
        <w:t xml:space="preserve">%    </w:t>
      </w:r>
    </w:p>
    <w:p w:rsidR="00C57372" w:rsidRPr="004C3BAA" w:rsidRDefault="00C939F3" w:rsidP="00A137BA">
      <w:pPr>
        <w:spacing w:after="0"/>
        <w:ind w:left="-5" w:right="83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B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4C3BA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Видатки спеціального фонду </w:t>
      </w:r>
    </w:p>
    <w:p w:rsidR="000C1C48" w:rsidRDefault="00FF3DBD" w:rsidP="00A137BA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t>За</w:t>
      </w:r>
      <w:r w:rsidR="000F5EDA" w:rsidRPr="004C3BAA">
        <w:rPr>
          <w:rFonts w:ascii="Times New Roman" w:hAnsi="Times New Roman" w:cs="Times New Roman"/>
          <w:sz w:val="28"/>
          <w:szCs w:val="28"/>
        </w:rPr>
        <w:t xml:space="preserve"> вказаний період видатки не проводились</w:t>
      </w:r>
      <w:r w:rsidR="00EC0A67" w:rsidRPr="004C3BAA">
        <w:rPr>
          <w:rFonts w:ascii="Times New Roman" w:hAnsi="Times New Roman" w:cs="Times New Roman"/>
          <w:sz w:val="28"/>
          <w:szCs w:val="28"/>
        </w:rPr>
        <w:t>.</w:t>
      </w:r>
    </w:p>
    <w:p w:rsidR="00F63055" w:rsidRPr="004C3BAA" w:rsidRDefault="00F63055" w:rsidP="00A137BA">
      <w:pPr>
        <w:spacing w:after="0"/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</w:p>
    <w:p w:rsidR="00A204B3" w:rsidRPr="004C3BAA" w:rsidRDefault="00163461" w:rsidP="00A137BA">
      <w:pPr>
        <w:spacing w:after="0"/>
        <w:ind w:right="83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3E52" w:rsidRPr="004C3BAA">
        <w:rPr>
          <w:rFonts w:ascii="Times New Roman" w:hAnsi="Times New Roman" w:cs="Times New Roman"/>
          <w:b/>
          <w:i/>
          <w:color w:val="7030A0"/>
          <w:sz w:val="28"/>
          <w:szCs w:val="28"/>
        </w:rPr>
        <w:t>06</w:t>
      </w:r>
      <w:r w:rsidR="00B53341" w:rsidRPr="004C3BA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</w:t>
      </w:r>
      <w:r w:rsidR="0086135D" w:rsidRPr="004C3BAA">
        <w:rPr>
          <w:rFonts w:ascii="Times New Roman" w:hAnsi="Times New Roman" w:cs="Times New Roman"/>
          <w:b/>
          <w:i/>
          <w:color w:val="7030A0"/>
          <w:sz w:val="28"/>
          <w:szCs w:val="28"/>
        </w:rPr>
        <w:t>ІДДІЛ ОСВІТИ, КУЛЬТУРИ,МОЛОДІ ТА СПОРТУ</w:t>
      </w:r>
      <w:r w:rsidR="00B53341" w:rsidRPr="004C3BA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265008" w:rsidRPr="004C3BA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</w:t>
      </w:r>
    </w:p>
    <w:p w:rsidR="000F0EC9" w:rsidRPr="004C3BAA" w:rsidRDefault="00884F4E" w:rsidP="00A137BA">
      <w:pPr>
        <w:spacing w:after="0"/>
        <w:ind w:right="16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4C3BAA">
        <w:rPr>
          <w:rFonts w:ascii="Times New Roman" w:hAnsi="Times New Roman" w:cs="Times New Roman"/>
          <w:sz w:val="28"/>
          <w:szCs w:val="28"/>
        </w:rPr>
        <w:t xml:space="preserve">В бюджеті </w:t>
      </w:r>
      <w:r w:rsidR="002B0022" w:rsidRPr="004C3BAA">
        <w:rPr>
          <w:rFonts w:ascii="Times New Roman" w:hAnsi="Times New Roman" w:cs="Times New Roman"/>
          <w:sz w:val="28"/>
          <w:szCs w:val="28"/>
        </w:rPr>
        <w:t>тери</w:t>
      </w:r>
      <w:r w:rsidR="00E0281F" w:rsidRPr="004C3BAA">
        <w:rPr>
          <w:rFonts w:ascii="Times New Roman" w:hAnsi="Times New Roman" w:cs="Times New Roman"/>
          <w:sz w:val="28"/>
          <w:szCs w:val="28"/>
        </w:rPr>
        <w:t xml:space="preserve">торіальної громади </w:t>
      </w:r>
      <w:r w:rsidR="00110DE7" w:rsidRPr="004C3BAA">
        <w:rPr>
          <w:rFonts w:ascii="Times New Roman" w:hAnsi="Times New Roman" w:cs="Times New Roman"/>
          <w:sz w:val="28"/>
          <w:szCs w:val="28"/>
        </w:rPr>
        <w:t xml:space="preserve">передбачені </w:t>
      </w:r>
      <w:r w:rsidR="00572863" w:rsidRPr="004C3BAA">
        <w:rPr>
          <w:rFonts w:ascii="Times New Roman" w:hAnsi="Times New Roman" w:cs="Times New Roman"/>
          <w:sz w:val="28"/>
          <w:szCs w:val="28"/>
        </w:rPr>
        <w:t xml:space="preserve">видатки </w:t>
      </w:r>
      <w:r w:rsidR="002B0022" w:rsidRPr="004C3BAA">
        <w:rPr>
          <w:rFonts w:ascii="Times New Roman" w:hAnsi="Times New Roman" w:cs="Times New Roman"/>
          <w:sz w:val="28"/>
          <w:szCs w:val="28"/>
        </w:rPr>
        <w:t xml:space="preserve">з </w:t>
      </w:r>
      <w:r w:rsidR="00E0281F" w:rsidRPr="004C3BAA">
        <w:rPr>
          <w:rFonts w:ascii="Times New Roman" w:hAnsi="Times New Roman" w:cs="Times New Roman"/>
          <w:sz w:val="28"/>
          <w:szCs w:val="28"/>
        </w:rPr>
        <w:t>у</w:t>
      </w:r>
      <w:r w:rsidR="00617B8F" w:rsidRPr="004C3BAA">
        <w:rPr>
          <w:rFonts w:ascii="Times New Roman" w:hAnsi="Times New Roman" w:cs="Times New Roman"/>
          <w:sz w:val="28"/>
          <w:szCs w:val="28"/>
        </w:rPr>
        <w:t>ра</w:t>
      </w:r>
      <w:r w:rsidR="008F566E">
        <w:rPr>
          <w:rFonts w:ascii="Times New Roman" w:hAnsi="Times New Roman" w:cs="Times New Roman"/>
          <w:sz w:val="28"/>
          <w:szCs w:val="28"/>
        </w:rPr>
        <w:t xml:space="preserve">хуванням змін  в сумі 70 074,73 </w:t>
      </w:r>
      <w:r w:rsidR="002B0022" w:rsidRPr="004C3BAA">
        <w:rPr>
          <w:rFonts w:ascii="Times New Roman" w:hAnsi="Times New Roman" w:cs="Times New Roman"/>
          <w:sz w:val="28"/>
          <w:szCs w:val="28"/>
        </w:rPr>
        <w:t xml:space="preserve">тис. грн. </w:t>
      </w:r>
      <w:r w:rsidR="00326B16" w:rsidRPr="004C3BAA">
        <w:rPr>
          <w:rFonts w:ascii="Times New Roman" w:hAnsi="Times New Roman" w:cs="Times New Roman"/>
          <w:sz w:val="28"/>
          <w:szCs w:val="28"/>
        </w:rPr>
        <w:t>з них :</w:t>
      </w:r>
      <w:r w:rsidR="000C2C41">
        <w:rPr>
          <w:rFonts w:ascii="Times New Roman" w:hAnsi="Times New Roman" w:cs="Times New Roman"/>
          <w:sz w:val="28"/>
          <w:szCs w:val="28"/>
        </w:rPr>
        <w:t xml:space="preserve"> </w:t>
      </w:r>
      <w:r w:rsidR="00617B8F" w:rsidRPr="00266983">
        <w:rPr>
          <w:rFonts w:ascii="Times New Roman" w:hAnsi="Times New Roman" w:cs="Times New Roman"/>
          <w:b/>
          <w:sz w:val="28"/>
          <w:szCs w:val="28"/>
        </w:rPr>
        <w:t>загального фонду</w:t>
      </w:r>
      <w:r w:rsidR="008F566E">
        <w:rPr>
          <w:rFonts w:ascii="Times New Roman" w:hAnsi="Times New Roman" w:cs="Times New Roman"/>
          <w:sz w:val="28"/>
          <w:szCs w:val="28"/>
        </w:rPr>
        <w:t xml:space="preserve"> в сумі 68013,12</w:t>
      </w:r>
      <w:r w:rsidR="00326B16" w:rsidRPr="004C3BAA">
        <w:rPr>
          <w:rFonts w:ascii="Times New Roman" w:hAnsi="Times New Roman" w:cs="Times New Roman"/>
          <w:sz w:val="28"/>
          <w:szCs w:val="28"/>
        </w:rPr>
        <w:t xml:space="preserve"> тис. грн. та </w:t>
      </w:r>
      <w:r w:rsidR="00326B16" w:rsidRPr="00266983">
        <w:rPr>
          <w:rFonts w:ascii="Times New Roman" w:hAnsi="Times New Roman" w:cs="Times New Roman"/>
          <w:b/>
          <w:sz w:val="28"/>
          <w:szCs w:val="28"/>
        </w:rPr>
        <w:t>с</w:t>
      </w:r>
      <w:r w:rsidR="00617B8F" w:rsidRPr="00266983">
        <w:rPr>
          <w:rFonts w:ascii="Times New Roman" w:hAnsi="Times New Roman" w:cs="Times New Roman"/>
          <w:b/>
          <w:sz w:val="28"/>
          <w:szCs w:val="28"/>
        </w:rPr>
        <w:t>пеціального фонду</w:t>
      </w:r>
      <w:r w:rsidR="00617B8F" w:rsidRPr="004C3BAA">
        <w:rPr>
          <w:rFonts w:ascii="Times New Roman" w:hAnsi="Times New Roman" w:cs="Times New Roman"/>
          <w:sz w:val="28"/>
          <w:szCs w:val="28"/>
        </w:rPr>
        <w:t xml:space="preserve"> в сумі 2</w:t>
      </w:r>
      <w:r w:rsidR="00172A4C" w:rsidRPr="004C3BAA">
        <w:rPr>
          <w:rFonts w:ascii="Times New Roman" w:hAnsi="Times New Roman" w:cs="Times New Roman"/>
          <w:sz w:val="28"/>
          <w:szCs w:val="28"/>
        </w:rPr>
        <w:t xml:space="preserve"> </w:t>
      </w:r>
      <w:r w:rsidR="008F566E">
        <w:rPr>
          <w:rFonts w:ascii="Times New Roman" w:hAnsi="Times New Roman" w:cs="Times New Roman"/>
          <w:sz w:val="28"/>
          <w:szCs w:val="28"/>
        </w:rPr>
        <w:t>061,61</w:t>
      </w:r>
      <w:r w:rsidR="00326B16" w:rsidRPr="004C3BAA">
        <w:rPr>
          <w:rFonts w:ascii="Times New Roman" w:hAnsi="Times New Roman" w:cs="Times New Roman"/>
          <w:sz w:val="28"/>
          <w:szCs w:val="28"/>
        </w:rPr>
        <w:t xml:space="preserve"> тис.</w:t>
      </w:r>
      <w:r w:rsidR="007A0934" w:rsidRPr="004C3BAA">
        <w:rPr>
          <w:rFonts w:ascii="Times New Roman" w:hAnsi="Times New Roman" w:cs="Times New Roman"/>
          <w:sz w:val="28"/>
          <w:szCs w:val="28"/>
        </w:rPr>
        <w:t xml:space="preserve"> </w:t>
      </w:r>
      <w:r w:rsidR="00326B16" w:rsidRPr="004C3BAA">
        <w:rPr>
          <w:rFonts w:ascii="Times New Roman" w:hAnsi="Times New Roman" w:cs="Times New Roman"/>
          <w:sz w:val="28"/>
          <w:szCs w:val="28"/>
        </w:rPr>
        <w:t>грн.</w:t>
      </w:r>
    </w:p>
    <w:p w:rsidR="00170ACE" w:rsidRPr="004C3BAA" w:rsidRDefault="002B0022" w:rsidP="00136360">
      <w:pPr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t xml:space="preserve">По установах освіти   кредиторська заборгованість </w:t>
      </w:r>
      <w:r w:rsidR="00170ACE" w:rsidRPr="004C3BAA">
        <w:rPr>
          <w:rFonts w:ascii="Times New Roman" w:hAnsi="Times New Roman" w:cs="Times New Roman"/>
          <w:sz w:val="28"/>
          <w:szCs w:val="28"/>
        </w:rPr>
        <w:t xml:space="preserve">відсутня  </w:t>
      </w:r>
    </w:p>
    <w:p w:rsidR="00E6197B" w:rsidRPr="004C3BAA" w:rsidRDefault="00170ACE" w:rsidP="004C3BAA">
      <w:pPr>
        <w:spacing w:after="112"/>
        <w:ind w:left="-15" w:right="8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E6197B" w:rsidRPr="004C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0B6" w:rsidRPr="004C3BA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C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97B" w:rsidRPr="004C3BAA">
        <w:rPr>
          <w:rFonts w:ascii="Times New Roman" w:hAnsi="Times New Roman" w:cs="Times New Roman"/>
          <w:b/>
          <w:sz w:val="28"/>
          <w:szCs w:val="28"/>
          <w:u w:val="single"/>
        </w:rPr>
        <w:t>Видатки загального фонду</w:t>
      </w:r>
    </w:p>
    <w:p w:rsidR="00E205F5" w:rsidRPr="004C3BAA" w:rsidRDefault="00E205F5" w:rsidP="004C3BAA">
      <w:pPr>
        <w:spacing w:after="112"/>
        <w:ind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BAA">
        <w:rPr>
          <w:rFonts w:ascii="Times New Roman" w:hAnsi="Times New Roman" w:cs="Times New Roman"/>
          <w:b/>
          <w:sz w:val="28"/>
          <w:szCs w:val="28"/>
        </w:rPr>
        <w:t>КПК 0160</w:t>
      </w:r>
      <w:r w:rsidR="005F72C0" w:rsidRPr="004C3BAA">
        <w:rPr>
          <w:rFonts w:ascii="Times New Roman" w:hAnsi="Times New Roman" w:cs="Times New Roman"/>
          <w:b/>
          <w:sz w:val="28"/>
          <w:szCs w:val="28"/>
        </w:rPr>
        <w:t xml:space="preserve"> Керівництво відділу освіти</w:t>
      </w:r>
    </w:p>
    <w:p w:rsidR="00591AF2" w:rsidRPr="004C3BAA" w:rsidRDefault="00591AF2" w:rsidP="004C3BAA">
      <w:pPr>
        <w:ind w:left="-5" w:right="837"/>
        <w:jc w:val="both"/>
        <w:rPr>
          <w:rFonts w:ascii="Times New Roman" w:hAnsi="Times New Roman" w:cs="Times New Roman"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t>Пер</w:t>
      </w:r>
      <w:r w:rsidR="000410EE">
        <w:rPr>
          <w:rFonts w:ascii="Times New Roman" w:hAnsi="Times New Roman" w:cs="Times New Roman"/>
          <w:sz w:val="28"/>
          <w:szCs w:val="28"/>
        </w:rPr>
        <w:t>едбачені видатки  в сумі 648,51</w:t>
      </w:r>
      <w:r w:rsidRPr="004C3BAA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0410EE">
        <w:rPr>
          <w:rFonts w:ascii="Times New Roman" w:hAnsi="Times New Roman" w:cs="Times New Roman"/>
          <w:sz w:val="28"/>
          <w:szCs w:val="28"/>
        </w:rPr>
        <w:t>датки проведені в сумі – 591,78</w:t>
      </w:r>
      <w:r w:rsidR="005C7DD4" w:rsidRPr="004C3BAA">
        <w:rPr>
          <w:rFonts w:ascii="Times New Roman" w:hAnsi="Times New Roman" w:cs="Times New Roman"/>
          <w:sz w:val="28"/>
          <w:szCs w:val="28"/>
        </w:rPr>
        <w:t xml:space="preserve"> тис.</w:t>
      </w:r>
      <w:r w:rsidR="00465503" w:rsidRPr="004C3BAA">
        <w:rPr>
          <w:rFonts w:ascii="Times New Roman" w:hAnsi="Times New Roman" w:cs="Times New Roman"/>
          <w:sz w:val="28"/>
          <w:szCs w:val="28"/>
        </w:rPr>
        <w:t xml:space="preserve"> </w:t>
      </w:r>
      <w:r w:rsidR="005C7DD4" w:rsidRPr="004C3BAA">
        <w:rPr>
          <w:rFonts w:ascii="Times New Roman" w:hAnsi="Times New Roman" w:cs="Times New Roman"/>
          <w:sz w:val="28"/>
          <w:szCs w:val="28"/>
        </w:rPr>
        <w:t>грн. , що</w:t>
      </w:r>
      <w:r w:rsidR="000410EE">
        <w:rPr>
          <w:rFonts w:ascii="Times New Roman" w:hAnsi="Times New Roman" w:cs="Times New Roman"/>
          <w:sz w:val="28"/>
          <w:szCs w:val="28"/>
        </w:rPr>
        <w:t xml:space="preserve"> складає 91,25 </w:t>
      </w:r>
      <w:r w:rsidRPr="004C3BAA">
        <w:rPr>
          <w:rFonts w:ascii="Times New Roman" w:hAnsi="Times New Roman" w:cs="Times New Roman"/>
          <w:sz w:val="28"/>
          <w:szCs w:val="28"/>
        </w:rPr>
        <w:t xml:space="preserve">% </w:t>
      </w:r>
      <w:r w:rsidR="00FF1CF8" w:rsidRPr="004C3BAA">
        <w:rPr>
          <w:rFonts w:ascii="Times New Roman" w:hAnsi="Times New Roman" w:cs="Times New Roman"/>
          <w:sz w:val="28"/>
          <w:szCs w:val="28"/>
        </w:rPr>
        <w:t>.</w:t>
      </w:r>
      <w:r w:rsidRPr="004C3B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1AF2" w:rsidRPr="00075C63" w:rsidRDefault="00002E7C" w:rsidP="004C3BAA">
      <w:pPr>
        <w:spacing w:after="112"/>
        <w:ind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B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C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C63">
        <w:rPr>
          <w:rFonts w:ascii="Times New Roman" w:hAnsi="Times New Roman" w:cs="Times New Roman"/>
          <w:b/>
          <w:sz w:val="28"/>
          <w:szCs w:val="28"/>
        </w:rPr>
        <w:t>1000</w:t>
      </w:r>
      <w:r w:rsidRPr="00075C63">
        <w:rPr>
          <w:rFonts w:ascii="Times New Roman" w:hAnsi="Times New Roman" w:cs="Times New Roman"/>
          <w:sz w:val="28"/>
          <w:szCs w:val="28"/>
        </w:rPr>
        <w:t xml:space="preserve"> </w:t>
      </w:r>
      <w:r w:rsidRPr="00075C63">
        <w:rPr>
          <w:rFonts w:ascii="Times New Roman" w:hAnsi="Times New Roman" w:cs="Times New Roman"/>
          <w:b/>
          <w:sz w:val="28"/>
          <w:szCs w:val="28"/>
        </w:rPr>
        <w:t>Освіта</w:t>
      </w:r>
    </w:p>
    <w:p w:rsidR="00002E7C" w:rsidRPr="00075C63" w:rsidRDefault="00002E7C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075C63">
        <w:rPr>
          <w:rFonts w:ascii="Times New Roman" w:hAnsi="Times New Roman" w:cs="Times New Roman"/>
          <w:b/>
          <w:sz w:val="28"/>
          <w:szCs w:val="28"/>
        </w:rPr>
        <w:t xml:space="preserve">КПК 1010 </w:t>
      </w:r>
      <w:r w:rsidRPr="00075C63">
        <w:rPr>
          <w:rFonts w:ascii="Times New Roman" w:hAnsi="Times New Roman" w:cs="Times New Roman"/>
          <w:sz w:val="28"/>
          <w:szCs w:val="28"/>
        </w:rPr>
        <w:t>Надання дошкільної освіти (садочки)</w:t>
      </w:r>
    </w:p>
    <w:p w:rsidR="0077409D" w:rsidRPr="00075C63" w:rsidRDefault="0077409D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075C63">
        <w:rPr>
          <w:rFonts w:ascii="Times New Roman" w:hAnsi="Times New Roman" w:cs="Times New Roman"/>
          <w:sz w:val="28"/>
          <w:szCs w:val="28"/>
        </w:rPr>
        <w:t>Пере</w:t>
      </w:r>
      <w:r w:rsidR="00075C63">
        <w:rPr>
          <w:rFonts w:ascii="Times New Roman" w:hAnsi="Times New Roman" w:cs="Times New Roman"/>
          <w:sz w:val="28"/>
          <w:szCs w:val="28"/>
        </w:rPr>
        <w:t>дбачені видатки  в сумі 6790,09</w:t>
      </w:r>
      <w:r w:rsidRPr="00075C63">
        <w:rPr>
          <w:rFonts w:ascii="Times New Roman" w:hAnsi="Times New Roman" w:cs="Times New Roman"/>
          <w:sz w:val="28"/>
          <w:szCs w:val="28"/>
        </w:rPr>
        <w:t xml:space="preserve"> тис. грн., касові вид</w:t>
      </w:r>
      <w:r w:rsidR="00075C63">
        <w:rPr>
          <w:rFonts w:ascii="Times New Roman" w:hAnsi="Times New Roman" w:cs="Times New Roman"/>
          <w:sz w:val="28"/>
          <w:szCs w:val="28"/>
        </w:rPr>
        <w:t>атки проведені в сумі – 5870,22</w:t>
      </w:r>
      <w:r w:rsidRPr="00075C63">
        <w:rPr>
          <w:rFonts w:ascii="Times New Roman" w:hAnsi="Times New Roman" w:cs="Times New Roman"/>
          <w:sz w:val="28"/>
          <w:szCs w:val="28"/>
        </w:rPr>
        <w:t xml:space="preserve"> тис.</w:t>
      </w:r>
      <w:r w:rsidR="00075C63">
        <w:rPr>
          <w:rFonts w:ascii="Times New Roman" w:hAnsi="Times New Roman" w:cs="Times New Roman"/>
          <w:sz w:val="28"/>
          <w:szCs w:val="28"/>
        </w:rPr>
        <w:t xml:space="preserve"> грн. , що складає 86,45 </w:t>
      </w:r>
      <w:r w:rsidRPr="00075C63">
        <w:rPr>
          <w:rFonts w:ascii="Times New Roman" w:hAnsi="Times New Roman" w:cs="Times New Roman"/>
          <w:sz w:val="28"/>
          <w:szCs w:val="28"/>
        </w:rPr>
        <w:t>%</w:t>
      </w:r>
    </w:p>
    <w:p w:rsidR="00C43061" w:rsidRPr="00075C63" w:rsidRDefault="00C43061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075C63">
        <w:rPr>
          <w:rFonts w:ascii="Times New Roman" w:hAnsi="Times New Roman" w:cs="Times New Roman"/>
          <w:b/>
          <w:sz w:val="28"/>
          <w:szCs w:val="28"/>
        </w:rPr>
        <w:t xml:space="preserve">КПК 1021 </w:t>
      </w:r>
      <w:r w:rsidRPr="00075C63">
        <w:rPr>
          <w:rFonts w:ascii="Times New Roman" w:hAnsi="Times New Roman" w:cs="Times New Roman"/>
          <w:sz w:val="28"/>
          <w:szCs w:val="28"/>
        </w:rPr>
        <w:t xml:space="preserve">Надання загальної середньої освіти закладами загальної середньої </w:t>
      </w:r>
      <w:r w:rsidR="001D20FE" w:rsidRPr="00075C63">
        <w:rPr>
          <w:rFonts w:ascii="Times New Roman" w:hAnsi="Times New Roman" w:cs="Times New Roman"/>
          <w:sz w:val="28"/>
          <w:szCs w:val="28"/>
        </w:rPr>
        <w:t>освіти (не педагоги)</w:t>
      </w:r>
    </w:p>
    <w:p w:rsidR="00C748A2" w:rsidRPr="00075C63" w:rsidRDefault="009E0C7A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075C63">
        <w:rPr>
          <w:rFonts w:ascii="Times New Roman" w:hAnsi="Times New Roman" w:cs="Times New Roman"/>
          <w:sz w:val="28"/>
          <w:szCs w:val="28"/>
        </w:rPr>
        <w:t>Перед</w:t>
      </w:r>
      <w:r w:rsidR="00E958DE">
        <w:rPr>
          <w:rFonts w:ascii="Times New Roman" w:hAnsi="Times New Roman" w:cs="Times New Roman"/>
          <w:sz w:val="28"/>
          <w:szCs w:val="28"/>
        </w:rPr>
        <w:t xml:space="preserve">бачені видатки  в сумі 18868,62 </w:t>
      </w:r>
      <w:r w:rsidR="00C748A2" w:rsidRPr="00075C63">
        <w:rPr>
          <w:rFonts w:ascii="Times New Roman" w:hAnsi="Times New Roman" w:cs="Times New Roman"/>
          <w:sz w:val="28"/>
          <w:szCs w:val="28"/>
        </w:rPr>
        <w:t>тис. грн., касові вид</w:t>
      </w:r>
      <w:r w:rsidR="00E958DE">
        <w:rPr>
          <w:rFonts w:ascii="Times New Roman" w:hAnsi="Times New Roman" w:cs="Times New Roman"/>
          <w:sz w:val="28"/>
          <w:szCs w:val="28"/>
        </w:rPr>
        <w:t>атки проведені в сумі – 12689,91</w:t>
      </w:r>
      <w:r w:rsidR="00C748A2" w:rsidRPr="00075C63">
        <w:rPr>
          <w:rFonts w:ascii="Times New Roman" w:hAnsi="Times New Roman" w:cs="Times New Roman"/>
          <w:sz w:val="28"/>
          <w:szCs w:val="28"/>
        </w:rPr>
        <w:t xml:space="preserve"> тис.</w:t>
      </w:r>
      <w:r w:rsidR="00E958DE">
        <w:rPr>
          <w:rFonts w:ascii="Times New Roman" w:hAnsi="Times New Roman" w:cs="Times New Roman"/>
          <w:sz w:val="28"/>
          <w:szCs w:val="28"/>
        </w:rPr>
        <w:t xml:space="preserve"> грн. , що складає 67,25 </w:t>
      </w:r>
      <w:r w:rsidR="00C748A2" w:rsidRPr="00075C63">
        <w:rPr>
          <w:rFonts w:ascii="Times New Roman" w:hAnsi="Times New Roman" w:cs="Times New Roman"/>
          <w:sz w:val="28"/>
          <w:szCs w:val="28"/>
        </w:rPr>
        <w:t>%</w:t>
      </w:r>
    </w:p>
    <w:p w:rsidR="009574C6" w:rsidRPr="00F83CF1" w:rsidRDefault="009574C6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F83CF1">
        <w:rPr>
          <w:rFonts w:ascii="Times New Roman" w:hAnsi="Times New Roman" w:cs="Times New Roman"/>
          <w:b/>
          <w:sz w:val="28"/>
          <w:szCs w:val="28"/>
        </w:rPr>
        <w:t xml:space="preserve">КПК 1031 </w:t>
      </w:r>
      <w:r w:rsidRPr="00F83CF1">
        <w:rPr>
          <w:rFonts w:ascii="Times New Roman" w:hAnsi="Times New Roman" w:cs="Times New Roman"/>
          <w:sz w:val="28"/>
          <w:szCs w:val="28"/>
        </w:rPr>
        <w:t>Надання загальної середньої освіти закладами загальної середньої освіти ( педагоги)</w:t>
      </w:r>
    </w:p>
    <w:p w:rsidR="009574C6" w:rsidRDefault="009574C6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F83CF1">
        <w:rPr>
          <w:rFonts w:ascii="Times New Roman" w:hAnsi="Times New Roman" w:cs="Times New Roman"/>
          <w:sz w:val="28"/>
          <w:szCs w:val="28"/>
        </w:rPr>
        <w:t>Пере</w:t>
      </w:r>
      <w:r w:rsidR="003811B2" w:rsidRPr="00F83CF1">
        <w:rPr>
          <w:rFonts w:ascii="Times New Roman" w:hAnsi="Times New Roman" w:cs="Times New Roman"/>
          <w:sz w:val="28"/>
          <w:szCs w:val="28"/>
        </w:rPr>
        <w:t>д</w:t>
      </w:r>
      <w:r w:rsidR="00F83CF1">
        <w:rPr>
          <w:rFonts w:ascii="Times New Roman" w:hAnsi="Times New Roman" w:cs="Times New Roman"/>
          <w:sz w:val="28"/>
          <w:szCs w:val="28"/>
        </w:rPr>
        <w:t>бачені видатки  в сумі 30208,70</w:t>
      </w:r>
      <w:r w:rsidRPr="00F83CF1">
        <w:rPr>
          <w:rFonts w:ascii="Times New Roman" w:hAnsi="Times New Roman" w:cs="Times New Roman"/>
          <w:sz w:val="28"/>
          <w:szCs w:val="28"/>
        </w:rPr>
        <w:t xml:space="preserve"> тис. грн., касові вид</w:t>
      </w:r>
      <w:r w:rsidR="003811B2" w:rsidRPr="00F83CF1">
        <w:rPr>
          <w:rFonts w:ascii="Times New Roman" w:hAnsi="Times New Roman" w:cs="Times New Roman"/>
          <w:sz w:val="28"/>
          <w:szCs w:val="28"/>
        </w:rPr>
        <w:t>а</w:t>
      </w:r>
      <w:r w:rsidR="00F83CF1">
        <w:rPr>
          <w:rFonts w:ascii="Times New Roman" w:hAnsi="Times New Roman" w:cs="Times New Roman"/>
          <w:sz w:val="28"/>
          <w:szCs w:val="28"/>
        </w:rPr>
        <w:t>тки проведені в сумі – 28006,19</w:t>
      </w:r>
      <w:r w:rsidR="003811B2" w:rsidRPr="00F83CF1">
        <w:rPr>
          <w:rFonts w:ascii="Times New Roman" w:hAnsi="Times New Roman" w:cs="Times New Roman"/>
          <w:sz w:val="28"/>
          <w:szCs w:val="28"/>
        </w:rPr>
        <w:t xml:space="preserve"> тис.</w:t>
      </w:r>
      <w:r w:rsidR="00B80E8D" w:rsidRPr="00F83CF1">
        <w:rPr>
          <w:rFonts w:ascii="Times New Roman" w:hAnsi="Times New Roman" w:cs="Times New Roman"/>
          <w:sz w:val="28"/>
          <w:szCs w:val="28"/>
        </w:rPr>
        <w:t xml:space="preserve"> </w:t>
      </w:r>
      <w:r w:rsidR="00F83CF1">
        <w:rPr>
          <w:rFonts w:ascii="Times New Roman" w:hAnsi="Times New Roman" w:cs="Times New Roman"/>
          <w:sz w:val="28"/>
          <w:szCs w:val="28"/>
        </w:rPr>
        <w:t>грн. , що складає 92,71</w:t>
      </w:r>
      <w:r w:rsidRPr="00F83CF1">
        <w:rPr>
          <w:rFonts w:ascii="Times New Roman" w:hAnsi="Times New Roman" w:cs="Times New Roman"/>
          <w:sz w:val="28"/>
          <w:szCs w:val="28"/>
        </w:rPr>
        <w:t>%</w:t>
      </w:r>
    </w:p>
    <w:p w:rsidR="009B2694" w:rsidRDefault="009B2694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9B2694">
        <w:rPr>
          <w:rFonts w:ascii="Times New Roman" w:hAnsi="Times New Roman" w:cs="Times New Roman"/>
          <w:b/>
          <w:sz w:val="28"/>
          <w:szCs w:val="28"/>
        </w:rPr>
        <w:t>КПК 1061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CF1">
        <w:rPr>
          <w:rFonts w:ascii="Times New Roman" w:hAnsi="Times New Roman" w:cs="Times New Roman"/>
          <w:sz w:val="28"/>
          <w:szCs w:val="28"/>
        </w:rPr>
        <w:t>Надання загальної середньої освіти закладами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>( спрямовані вільні залишки освітньої субвенції на з/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педагогам)</w:t>
      </w:r>
    </w:p>
    <w:p w:rsidR="00AC42B0" w:rsidRDefault="009B2694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F83CF1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бачені видатки  </w:t>
      </w:r>
      <w:r w:rsidR="00A7276B">
        <w:rPr>
          <w:rFonts w:ascii="Times New Roman" w:hAnsi="Times New Roman" w:cs="Times New Roman"/>
          <w:sz w:val="28"/>
          <w:szCs w:val="28"/>
        </w:rPr>
        <w:t>в сумі 3732,68</w:t>
      </w:r>
      <w:r w:rsidRPr="00F83CF1">
        <w:rPr>
          <w:rFonts w:ascii="Times New Roman" w:hAnsi="Times New Roman" w:cs="Times New Roman"/>
          <w:sz w:val="28"/>
          <w:szCs w:val="28"/>
        </w:rPr>
        <w:t xml:space="preserve"> тис. грн., касові вида</w:t>
      </w:r>
      <w:r w:rsidR="00A7276B">
        <w:rPr>
          <w:rFonts w:ascii="Times New Roman" w:hAnsi="Times New Roman" w:cs="Times New Roman"/>
          <w:sz w:val="28"/>
          <w:szCs w:val="28"/>
        </w:rPr>
        <w:t>тки проведені в сумі – 3732,68</w:t>
      </w:r>
      <w:r w:rsidRPr="00F83CF1">
        <w:rPr>
          <w:rFonts w:ascii="Times New Roman" w:hAnsi="Times New Roman" w:cs="Times New Roman"/>
          <w:sz w:val="28"/>
          <w:szCs w:val="28"/>
        </w:rPr>
        <w:t xml:space="preserve"> тис. </w:t>
      </w:r>
      <w:r w:rsidR="00A7276B">
        <w:rPr>
          <w:rFonts w:ascii="Times New Roman" w:hAnsi="Times New Roman" w:cs="Times New Roman"/>
          <w:sz w:val="28"/>
          <w:szCs w:val="28"/>
        </w:rPr>
        <w:t xml:space="preserve">грн. , що складає 100,00 </w:t>
      </w:r>
      <w:r w:rsidRPr="00F83CF1">
        <w:rPr>
          <w:rFonts w:ascii="Times New Roman" w:hAnsi="Times New Roman" w:cs="Times New Roman"/>
          <w:sz w:val="28"/>
          <w:szCs w:val="28"/>
        </w:rPr>
        <w:t>%</w:t>
      </w:r>
    </w:p>
    <w:p w:rsidR="00165B1F" w:rsidRPr="00AC42B0" w:rsidRDefault="00165B1F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AC42B0">
        <w:rPr>
          <w:rFonts w:ascii="Times New Roman" w:hAnsi="Times New Roman" w:cs="Times New Roman"/>
          <w:b/>
          <w:sz w:val="28"/>
          <w:szCs w:val="28"/>
        </w:rPr>
        <w:t xml:space="preserve">КПК 1070 </w:t>
      </w:r>
      <w:r w:rsidRPr="00AC42B0">
        <w:rPr>
          <w:rFonts w:ascii="Times New Roman" w:hAnsi="Times New Roman" w:cs="Times New Roman"/>
          <w:sz w:val="28"/>
          <w:szCs w:val="28"/>
        </w:rPr>
        <w:t xml:space="preserve">Надання позашкільної освіти закладами позашкільної освіти </w:t>
      </w:r>
      <w:r w:rsidR="004E4A54" w:rsidRPr="00AC42B0">
        <w:rPr>
          <w:rFonts w:ascii="Times New Roman" w:hAnsi="Times New Roman" w:cs="Times New Roman"/>
          <w:sz w:val="28"/>
          <w:szCs w:val="28"/>
        </w:rPr>
        <w:t>,заходи із позашкільної роботи з дітьми (БУТ)</w:t>
      </w:r>
    </w:p>
    <w:p w:rsidR="001010B8" w:rsidRPr="00AC42B0" w:rsidRDefault="001010B8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AC42B0">
        <w:rPr>
          <w:rFonts w:ascii="Times New Roman" w:hAnsi="Times New Roman" w:cs="Times New Roman"/>
          <w:sz w:val="28"/>
          <w:szCs w:val="28"/>
        </w:rPr>
        <w:t>Пе</w:t>
      </w:r>
      <w:r w:rsidR="00DC5966" w:rsidRPr="00AC42B0">
        <w:rPr>
          <w:rFonts w:ascii="Times New Roman" w:hAnsi="Times New Roman" w:cs="Times New Roman"/>
          <w:sz w:val="28"/>
          <w:szCs w:val="28"/>
        </w:rPr>
        <w:t>р</w:t>
      </w:r>
      <w:r w:rsidR="00AC42B0">
        <w:rPr>
          <w:rFonts w:ascii="Times New Roman" w:hAnsi="Times New Roman" w:cs="Times New Roman"/>
          <w:sz w:val="28"/>
          <w:szCs w:val="28"/>
        </w:rPr>
        <w:t>едбачені видатки  в сумі 531,15</w:t>
      </w:r>
      <w:r w:rsidRPr="00AC42B0">
        <w:rPr>
          <w:rFonts w:ascii="Times New Roman" w:hAnsi="Times New Roman" w:cs="Times New Roman"/>
          <w:sz w:val="28"/>
          <w:szCs w:val="28"/>
        </w:rPr>
        <w:t xml:space="preserve"> тис. грн., касові в</w:t>
      </w:r>
      <w:r w:rsidR="00DC5966" w:rsidRPr="00AC42B0">
        <w:rPr>
          <w:rFonts w:ascii="Times New Roman" w:hAnsi="Times New Roman" w:cs="Times New Roman"/>
          <w:sz w:val="28"/>
          <w:szCs w:val="28"/>
        </w:rPr>
        <w:t>и</w:t>
      </w:r>
      <w:r w:rsidR="00AC42B0">
        <w:rPr>
          <w:rFonts w:ascii="Times New Roman" w:hAnsi="Times New Roman" w:cs="Times New Roman"/>
          <w:sz w:val="28"/>
          <w:szCs w:val="28"/>
        </w:rPr>
        <w:t>датки проведені в сумі – 415,06</w:t>
      </w:r>
      <w:r w:rsidR="00DC5966" w:rsidRPr="00AC42B0">
        <w:rPr>
          <w:rFonts w:ascii="Times New Roman" w:hAnsi="Times New Roman" w:cs="Times New Roman"/>
          <w:sz w:val="28"/>
          <w:szCs w:val="28"/>
        </w:rPr>
        <w:t xml:space="preserve"> тис.</w:t>
      </w:r>
      <w:r w:rsidR="00B80E8D" w:rsidRPr="00AC42B0">
        <w:rPr>
          <w:rFonts w:ascii="Times New Roman" w:hAnsi="Times New Roman" w:cs="Times New Roman"/>
          <w:sz w:val="28"/>
          <w:szCs w:val="28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</w:rPr>
        <w:t xml:space="preserve">грн. , що складає 78,14 </w:t>
      </w:r>
      <w:r w:rsidRPr="00AC42B0">
        <w:rPr>
          <w:rFonts w:ascii="Times New Roman" w:hAnsi="Times New Roman" w:cs="Times New Roman"/>
          <w:sz w:val="28"/>
          <w:szCs w:val="28"/>
        </w:rPr>
        <w:t>%</w:t>
      </w:r>
    </w:p>
    <w:p w:rsidR="00AD178B" w:rsidRPr="00E078F9" w:rsidRDefault="00AD178B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E078F9">
        <w:rPr>
          <w:rFonts w:ascii="Times New Roman" w:hAnsi="Times New Roman" w:cs="Times New Roman"/>
          <w:b/>
          <w:sz w:val="28"/>
          <w:szCs w:val="28"/>
        </w:rPr>
        <w:t>КПК 1080</w:t>
      </w:r>
      <w:r w:rsidR="00E0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8F9">
        <w:rPr>
          <w:rFonts w:ascii="Times New Roman" w:hAnsi="Times New Roman" w:cs="Times New Roman"/>
          <w:sz w:val="28"/>
          <w:szCs w:val="28"/>
        </w:rPr>
        <w:t>Надання спеціальної освіти мистецькими школами (музична)</w:t>
      </w:r>
    </w:p>
    <w:p w:rsidR="00AD178B" w:rsidRPr="00E078F9" w:rsidRDefault="00AD178B" w:rsidP="00C16BDA">
      <w:pPr>
        <w:spacing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E078F9">
        <w:rPr>
          <w:rFonts w:ascii="Times New Roman" w:hAnsi="Times New Roman" w:cs="Times New Roman"/>
          <w:sz w:val="28"/>
          <w:szCs w:val="28"/>
        </w:rPr>
        <w:t>Пер</w:t>
      </w:r>
      <w:r w:rsidR="009B6075" w:rsidRPr="00E078F9">
        <w:rPr>
          <w:rFonts w:ascii="Times New Roman" w:hAnsi="Times New Roman" w:cs="Times New Roman"/>
          <w:sz w:val="28"/>
          <w:szCs w:val="28"/>
        </w:rPr>
        <w:t xml:space="preserve">едбачені видатки  в сумі </w:t>
      </w:r>
      <w:r w:rsidR="00E078F9">
        <w:rPr>
          <w:rFonts w:ascii="Times New Roman" w:hAnsi="Times New Roman" w:cs="Times New Roman"/>
          <w:sz w:val="28"/>
          <w:szCs w:val="28"/>
        </w:rPr>
        <w:t>2699,95</w:t>
      </w:r>
      <w:r w:rsidRPr="00E078F9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9B6075" w:rsidRPr="00E078F9">
        <w:rPr>
          <w:rFonts w:ascii="Times New Roman" w:hAnsi="Times New Roman" w:cs="Times New Roman"/>
          <w:sz w:val="28"/>
          <w:szCs w:val="28"/>
        </w:rPr>
        <w:t>д</w:t>
      </w:r>
      <w:r w:rsidR="00E078F9">
        <w:rPr>
          <w:rFonts w:ascii="Times New Roman" w:hAnsi="Times New Roman" w:cs="Times New Roman"/>
          <w:sz w:val="28"/>
          <w:szCs w:val="28"/>
        </w:rPr>
        <w:t>атки проведені в сумі – 2576,89</w:t>
      </w:r>
      <w:r w:rsidR="009B6075" w:rsidRPr="00E078F9">
        <w:rPr>
          <w:rFonts w:ascii="Times New Roman" w:hAnsi="Times New Roman" w:cs="Times New Roman"/>
          <w:sz w:val="28"/>
          <w:szCs w:val="28"/>
        </w:rPr>
        <w:t xml:space="preserve"> тис.</w:t>
      </w:r>
      <w:r w:rsidR="00B80E8D" w:rsidRPr="00E078F9">
        <w:rPr>
          <w:rFonts w:ascii="Times New Roman" w:hAnsi="Times New Roman" w:cs="Times New Roman"/>
          <w:sz w:val="28"/>
          <w:szCs w:val="28"/>
        </w:rPr>
        <w:t xml:space="preserve"> </w:t>
      </w:r>
      <w:r w:rsidR="00E078F9">
        <w:rPr>
          <w:rFonts w:ascii="Times New Roman" w:hAnsi="Times New Roman" w:cs="Times New Roman"/>
          <w:sz w:val="28"/>
          <w:szCs w:val="28"/>
        </w:rPr>
        <w:t xml:space="preserve">грн. , що складає 95,44 </w:t>
      </w:r>
      <w:r w:rsidRPr="00E078F9">
        <w:rPr>
          <w:rFonts w:ascii="Times New Roman" w:hAnsi="Times New Roman" w:cs="Times New Roman"/>
          <w:sz w:val="28"/>
          <w:szCs w:val="28"/>
        </w:rPr>
        <w:t>%</w:t>
      </w:r>
    </w:p>
    <w:p w:rsidR="008D41B9" w:rsidRPr="0063020B" w:rsidRDefault="008D41B9" w:rsidP="004C3BAA">
      <w:pPr>
        <w:spacing w:after="112"/>
        <w:ind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2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020B">
        <w:rPr>
          <w:rFonts w:ascii="Times New Roman" w:hAnsi="Times New Roman" w:cs="Times New Roman"/>
          <w:b/>
          <w:sz w:val="28"/>
          <w:szCs w:val="28"/>
        </w:rPr>
        <w:t>Інші програми, заклади та заходи у сфері освіти</w:t>
      </w:r>
    </w:p>
    <w:p w:rsidR="008D41B9" w:rsidRPr="0063020B" w:rsidRDefault="008D41B9" w:rsidP="00076FB1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3020B">
        <w:rPr>
          <w:rFonts w:ascii="Times New Roman" w:hAnsi="Times New Roman" w:cs="Times New Roman"/>
          <w:b/>
          <w:sz w:val="28"/>
          <w:szCs w:val="28"/>
        </w:rPr>
        <w:t>КПК 1</w:t>
      </w:r>
      <w:r w:rsidR="003A730D" w:rsidRPr="0063020B">
        <w:rPr>
          <w:rFonts w:ascii="Times New Roman" w:hAnsi="Times New Roman" w:cs="Times New Roman"/>
          <w:b/>
          <w:sz w:val="28"/>
          <w:szCs w:val="28"/>
        </w:rPr>
        <w:t xml:space="preserve">141 </w:t>
      </w:r>
      <w:r w:rsidR="003A730D" w:rsidRPr="0063020B">
        <w:rPr>
          <w:rFonts w:ascii="Times New Roman" w:hAnsi="Times New Roman" w:cs="Times New Roman"/>
          <w:sz w:val="28"/>
          <w:szCs w:val="28"/>
        </w:rPr>
        <w:t>Забезпечення діяльності інших закладів у сфері освіти(централізована бухгалтерія)</w:t>
      </w:r>
    </w:p>
    <w:p w:rsidR="003A730D" w:rsidRPr="0063020B" w:rsidRDefault="003A730D" w:rsidP="00076FB1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3020B">
        <w:rPr>
          <w:rFonts w:ascii="Times New Roman" w:hAnsi="Times New Roman" w:cs="Times New Roman"/>
          <w:sz w:val="28"/>
          <w:szCs w:val="28"/>
        </w:rPr>
        <w:t>Пе</w:t>
      </w:r>
      <w:r w:rsidR="000A373E" w:rsidRPr="0063020B">
        <w:rPr>
          <w:rFonts w:ascii="Times New Roman" w:hAnsi="Times New Roman" w:cs="Times New Roman"/>
          <w:sz w:val="28"/>
          <w:szCs w:val="28"/>
        </w:rPr>
        <w:t>р</w:t>
      </w:r>
      <w:r w:rsidR="0063020B">
        <w:rPr>
          <w:rFonts w:ascii="Times New Roman" w:hAnsi="Times New Roman" w:cs="Times New Roman"/>
          <w:sz w:val="28"/>
          <w:szCs w:val="28"/>
        </w:rPr>
        <w:t>едбачені видатки  в сумі 1160,60</w:t>
      </w:r>
      <w:r w:rsidRPr="0063020B">
        <w:rPr>
          <w:rFonts w:ascii="Times New Roman" w:hAnsi="Times New Roman" w:cs="Times New Roman"/>
          <w:sz w:val="28"/>
          <w:szCs w:val="28"/>
        </w:rPr>
        <w:t xml:space="preserve"> тис. грн., касові в</w:t>
      </w:r>
      <w:r w:rsidR="000A373E" w:rsidRPr="0063020B">
        <w:rPr>
          <w:rFonts w:ascii="Times New Roman" w:hAnsi="Times New Roman" w:cs="Times New Roman"/>
          <w:sz w:val="28"/>
          <w:szCs w:val="28"/>
        </w:rPr>
        <w:t>и</w:t>
      </w:r>
      <w:r w:rsidR="0063020B">
        <w:rPr>
          <w:rFonts w:ascii="Times New Roman" w:hAnsi="Times New Roman" w:cs="Times New Roman"/>
          <w:sz w:val="28"/>
          <w:szCs w:val="28"/>
        </w:rPr>
        <w:t>датки проведені в сумі – 1027,97</w:t>
      </w:r>
      <w:r w:rsidRPr="0063020B">
        <w:rPr>
          <w:rFonts w:ascii="Times New Roman" w:hAnsi="Times New Roman" w:cs="Times New Roman"/>
          <w:sz w:val="28"/>
          <w:szCs w:val="28"/>
        </w:rPr>
        <w:t xml:space="preserve"> тис.</w:t>
      </w:r>
      <w:r w:rsidR="0063020B">
        <w:rPr>
          <w:rFonts w:ascii="Times New Roman" w:hAnsi="Times New Roman" w:cs="Times New Roman"/>
          <w:sz w:val="28"/>
          <w:szCs w:val="28"/>
        </w:rPr>
        <w:t xml:space="preserve"> грн. , що складає 88,57 </w:t>
      </w:r>
      <w:r w:rsidRPr="0063020B">
        <w:rPr>
          <w:rFonts w:ascii="Times New Roman" w:hAnsi="Times New Roman" w:cs="Times New Roman"/>
          <w:sz w:val="28"/>
          <w:szCs w:val="28"/>
        </w:rPr>
        <w:t>%</w:t>
      </w:r>
    </w:p>
    <w:p w:rsidR="00316D81" w:rsidRPr="00D31C68" w:rsidRDefault="00316D81" w:rsidP="00C97075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D31C68">
        <w:rPr>
          <w:rFonts w:ascii="Times New Roman" w:hAnsi="Times New Roman" w:cs="Times New Roman"/>
          <w:b/>
          <w:sz w:val="28"/>
          <w:szCs w:val="28"/>
        </w:rPr>
        <w:t xml:space="preserve">КПК 1142 </w:t>
      </w:r>
      <w:r w:rsidRPr="00D31C68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</w:p>
    <w:p w:rsidR="00316D81" w:rsidRPr="00D31C68" w:rsidRDefault="00316D81" w:rsidP="00C97075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D31C68">
        <w:rPr>
          <w:rFonts w:ascii="Times New Roman" w:hAnsi="Times New Roman" w:cs="Times New Roman"/>
          <w:sz w:val="28"/>
          <w:szCs w:val="28"/>
        </w:rPr>
        <w:t>П</w:t>
      </w:r>
      <w:r w:rsidR="00D31C68">
        <w:rPr>
          <w:rFonts w:ascii="Times New Roman" w:hAnsi="Times New Roman" w:cs="Times New Roman"/>
          <w:sz w:val="28"/>
          <w:szCs w:val="28"/>
        </w:rPr>
        <w:t>ередбачені видатки  в сумі 2</w:t>
      </w:r>
      <w:r w:rsidR="0058258B" w:rsidRPr="00D31C68">
        <w:rPr>
          <w:rFonts w:ascii="Times New Roman" w:hAnsi="Times New Roman" w:cs="Times New Roman"/>
          <w:sz w:val="28"/>
          <w:szCs w:val="28"/>
        </w:rPr>
        <w:t>0,00</w:t>
      </w:r>
      <w:r w:rsidRPr="00D31C68">
        <w:rPr>
          <w:rFonts w:ascii="Times New Roman" w:hAnsi="Times New Roman" w:cs="Times New Roman"/>
          <w:sz w:val="28"/>
          <w:szCs w:val="28"/>
        </w:rPr>
        <w:t xml:space="preserve"> тис. грн., касові</w:t>
      </w:r>
      <w:r w:rsidR="0058258B" w:rsidRPr="00D31C68">
        <w:rPr>
          <w:rFonts w:ascii="Times New Roman" w:hAnsi="Times New Roman" w:cs="Times New Roman"/>
          <w:sz w:val="28"/>
          <w:szCs w:val="28"/>
        </w:rPr>
        <w:t xml:space="preserve"> видатки проведені в сумі – 0,000 </w:t>
      </w:r>
      <w:r w:rsidRPr="00D31C68">
        <w:rPr>
          <w:rFonts w:ascii="Times New Roman" w:hAnsi="Times New Roman" w:cs="Times New Roman"/>
          <w:sz w:val="28"/>
          <w:szCs w:val="28"/>
        </w:rPr>
        <w:t>тис.</w:t>
      </w:r>
      <w:r w:rsidR="00A57771" w:rsidRPr="00D31C68">
        <w:rPr>
          <w:rFonts w:ascii="Times New Roman" w:hAnsi="Times New Roman" w:cs="Times New Roman"/>
          <w:sz w:val="28"/>
          <w:szCs w:val="28"/>
        </w:rPr>
        <w:t xml:space="preserve"> </w:t>
      </w:r>
      <w:r w:rsidRPr="00D31C68">
        <w:rPr>
          <w:rFonts w:ascii="Times New Roman" w:hAnsi="Times New Roman" w:cs="Times New Roman"/>
          <w:sz w:val="28"/>
          <w:szCs w:val="28"/>
        </w:rPr>
        <w:t xml:space="preserve">грн. </w:t>
      </w:r>
      <w:r w:rsidR="0058258B" w:rsidRPr="00D31C68">
        <w:rPr>
          <w:rFonts w:ascii="Times New Roman" w:hAnsi="Times New Roman" w:cs="Times New Roman"/>
          <w:sz w:val="28"/>
          <w:szCs w:val="28"/>
        </w:rPr>
        <w:t>, що складає 00,00</w:t>
      </w:r>
      <w:r w:rsidRPr="00D31C68">
        <w:rPr>
          <w:rFonts w:ascii="Times New Roman" w:hAnsi="Times New Roman" w:cs="Times New Roman"/>
          <w:sz w:val="28"/>
          <w:szCs w:val="28"/>
        </w:rPr>
        <w:t>%</w:t>
      </w:r>
    </w:p>
    <w:p w:rsidR="00B06D0F" w:rsidRPr="00EF4137" w:rsidRDefault="00B06D0F" w:rsidP="00C97075">
      <w:pPr>
        <w:spacing w:after="0"/>
        <w:ind w:right="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37">
        <w:rPr>
          <w:rFonts w:ascii="Times New Roman" w:hAnsi="Times New Roman" w:cs="Times New Roman"/>
          <w:b/>
          <w:sz w:val="28"/>
          <w:szCs w:val="28"/>
        </w:rPr>
        <w:t>Виконання заходів ,спрямованих на забезпечення якісної ,сучасної та доступної загальної середньої освіти «Нова українська школа»</w:t>
      </w:r>
    </w:p>
    <w:p w:rsidR="001E0B32" w:rsidRPr="00EF4137" w:rsidRDefault="001E0B32" w:rsidP="00C97075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EF4137">
        <w:rPr>
          <w:rFonts w:ascii="Times New Roman" w:hAnsi="Times New Roman" w:cs="Times New Roman"/>
          <w:b/>
          <w:sz w:val="28"/>
          <w:szCs w:val="28"/>
        </w:rPr>
        <w:t xml:space="preserve">КПК 1200 </w:t>
      </w:r>
      <w:r w:rsidRPr="00EF4137">
        <w:rPr>
          <w:rFonts w:ascii="Times New Roman" w:hAnsi="Times New Roman" w:cs="Times New Roman"/>
          <w:sz w:val="28"/>
          <w:szCs w:val="28"/>
        </w:rPr>
        <w:t>Надання</w:t>
      </w:r>
      <w:r w:rsidRPr="00EF4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137">
        <w:rPr>
          <w:rFonts w:ascii="Times New Roman" w:hAnsi="Times New Roman" w:cs="Times New Roman"/>
          <w:sz w:val="28"/>
          <w:szCs w:val="28"/>
        </w:rPr>
        <w:t>освіти за рахунок субвенції з державного бюджету місцевим бюджетам на надання державної підтримки особам з особливими освітніми потребами (інклюзія)</w:t>
      </w:r>
    </w:p>
    <w:p w:rsidR="001E0B32" w:rsidRDefault="001E0B32" w:rsidP="00CA4043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EF413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57771" w:rsidRPr="00EF4137">
        <w:rPr>
          <w:rFonts w:ascii="Times New Roman" w:hAnsi="Times New Roman" w:cs="Times New Roman"/>
          <w:sz w:val="28"/>
          <w:szCs w:val="28"/>
        </w:rPr>
        <w:t>е</w:t>
      </w:r>
      <w:r w:rsidR="0034279B">
        <w:rPr>
          <w:rFonts w:ascii="Times New Roman" w:hAnsi="Times New Roman" w:cs="Times New Roman"/>
          <w:sz w:val="28"/>
          <w:szCs w:val="28"/>
        </w:rPr>
        <w:t>редбачені видатки  в сумі 39,96</w:t>
      </w:r>
      <w:r w:rsidR="00A57771" w:rsidRPr="00EF4137">
        <w:rPr>
          <w:rFonts w:ascii="Times New Roman" w:hAnsi="Times New Roman" w:cs="Times New Roman"/>
          <w:sz w:val="28"/>
          <w:szCs w:val="28"/>
        </w:rPr>
        <w:t xml:space="preserve"> </w:t>
      </w:r>
      <w:r w:rsidRPr="00EF4137">
        <w:rPr>
          <w:rFonts w:ascii="Times New Roman" w:hAnsi="Times New Roman" w:cs="Times New Roman"/>
          <w:sz w:val="28"/>
          <w:szCs w:val="28"/>
        </w:rPr>
        <w:t>тис. грн., касові ви</w:t>
      </w:r>
      <w:r w:rsidR="0034279B">
        <w:rPr>
          <w:rFonts w:ascii="Times New Roman" w:hAnsi="Times New Roman" w:cs="Times New Roman"/>
          <w:sz w:val="28"/>
          <w:szCs w:val="28"/>
        </w:rPr>
        <w:t>датки проведені в сумі – 13,24</w:t>
      </w:r>
      <w:r w:rsidR="00A57771" w:rsidRPr="00EF4137">
        <w:rPr>
          <w:rFonts w:ascii="Times New Roman" w:hAnsi="Times New Roman" w:cs="Times New Roman"/>
          <w:sz w:val="28"/>
          <w:szCs w:val="28"/>
        </w:rPr>
        <w:t xml:space="preserve"> </w:t>
      </w:r>
      <w:r w:rsidRPr="00EF4137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EF4137">
        <w:rPr>
          <w:rFonts w:ascii="Times New Roman" w:hAnsi="Times New Roman" w:cs="Times New Roman"/>
          <w:sz w:val="28"/>
          <w:szCs w:val="28"/>
        </w:rPr>
        <w:t xml:space="preserve"> </w:t>
      </w:r>
      <w:r w:rsidR="0034279B">
        <w:rPr>
          <w:rFonts w:ascii="Times New Roman" w:hAnsi="Times New Roman" w:cs="Times New Roman"/>
          <w:sz w:val="28"/>
          <w:szCs w:val="28"/>
        </w:rPr>
        <w:t xml:space="preserve">грн. , що складає 33,15 </w:t>
      </w:r>
      <w:r w:rsidRPr="00EF4137">
        <w:rPr>
          <w:rFonts w:ascii="Times New Roman" w:hAnsi="Times New Roman" w:cs="Times New Roman"/>
          <w:sz w:val="28"/>
          <w:szCs w:val="28"/>
        </w:rPr>
        <w:t>%</w:t>
      </w:r>
    </w:p>
    <w:p w:rsidR="00A103E9" w:rsidRDefault="00A103E9" w:rsidP="00CA4043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EF4137">
        <w:rPr>
          <w:rFonts w:ascii="Times New Roman" w:hAnsi="Times New Roman" w:cs="Times New Roman"/>
          <w:b/>
          <w:sz w:val="28"/>
          <w:szCs w:val="28"/>
        </w:rPr>
        <w:t>КПК</w:t>
      </w:r>
      <w:r w:rsidRPr="00A103E9">
        <w:rPr>
          <w:rFonts w:ascii="Times New Roman" w:hAnsi="Times New Roman" w:cs="Times New Roman"/>
          <w:b/>
          <w:sz w:val="28"/>
          <w:szCs w:val="28"/>
        </w:rPr>
        <w:t xml:space="preserve"> 3230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3E9">
        <w:rPr>
          <w:rFonts w:ascii="Times New Roman" w:hAnsi="Times New Roman" w:cs="Times New Roman"/>
          <w:sz w:val="28"/>
          <w:szCs w:val="28"/>
        </w:rPr>
        <w:t xml:space="preserve">Видатки, </w:t>
      </w:r>
      <w:proofErr w:type="spellStart"/>
      <w:r w:rsidRPr="00A103E9">
        <w:rPr>
          <w:rFonts w:ascii="Times New Roman" w:hAnsi="Times New Roman" w:cs="Times New Roman"/>
          <w:sz w:val="28"/>
          <w:szCs w:val="28"/>
        </w:rPr>
        <w:t>пов»язані</w:t>
      </w:r>
      <w:proofErr w:type="spellEnd"/>
      <w:r w:rsidRPr="00A103E9">
        <w:rPr>
          <w:rFonts w:ascii="Times New Roman" w:hAnsi="Times New Roman" w:cs="Times New Roman"/>
          <w:sz w:val="28"/>
          <w:szCs w:val="28"/>
        </w:rPr>
        <w:t xml:space="preserve"> з наданням підтримки ВПО </w:t>
      </w:r>
    </w:p>
    <w:p w:rsidR="00A103E9" w:rsidRDefault="00A103E9" w:rsidP="00CA4043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EF4137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редбачені видатки  в сумі 237,57</w:t>
      </w:r>
      <w:r w:rsidRPr="00EF4137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>
        <w:rPr>
          <w:rFonts w:ascii="Times New Roman" w:hAnsi="Times New Roman" w:cs="Times New Roman"/>
          <w:sz w:val="28"/>
          <w:szCs w:val="28"/>
        </w:rPr>
        <w:t>датки проведені в сумі – 0,0</w:t>
      </w:r>
      <w:r w:rsidRPr="00EF4137">
        <w:rPr>
          <w:rFonts w:ascii="Times New Roman" w:hAnsi="Times New Roman" w:cs="Times New Roman"/>
          <w:sz w:val="28"/>
          <w:szCs w:val="28"/>
        </w:rPr>
        <w:t xml:space="preserve">  тис. </w:t>
      </w:r>
      <w:r>
        <w:rPr>
          <w:rFonts w:ascii="Times New Roman" w:hAnsi="Times New Roman" w:cs="Times New Roman"/>
          <w:sz w:val="28"/>
          <w:szCs w:val="28"/>
        </w:rPr>
        <w:t xml:space="preserve">грн. , що складає 0,00 </w:t>
      </w:r>
      <w:r w:rsidRPr="00EF4137">
        <w:rPr>
          <w:rFonts w:ascii="Times New Roman" w:hAnsi="Times New Roman" w:cs="Times New Roman"/>
          <w:sz w:val="28"/>
          <w:szCs w:val="28"/>
        </w:rPr>
        <w:t>%</w:t>
      </w:r>
    </w:p>
    <w:p w:rsidR="00D019A9" w:rsidRPr="00A103E9" w:rsidRDefault="00534A7A" w:rsidP="004C3BAA">
      <w:pPr>
        <w:spacing w:after="112"/>
        <w:ind w:right="83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019A9" w:rsidRPr="00A10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9A9" w:rsidRPr="00A103E9">
        <w:rPr>
          <w:rFonts w:ascii="Times New Roman" w:hAnsi="Times New Roman" w:cs="Times New Roman"/>
          <w:b/>
          <w:i/>
          <w:sz w:val="28"/>
          <w:szCs w:val="28"/>
        </w:rPr>
        <w:t>4000 Культура і мистецтво</w:t>
      </w:r>
    </w:p>
    <w:p w:rsidR="00E62ED4" w:rsidRPr="00A103E9" w:rsidRDefault="00E62ED4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103E9">
        <w:rPr>
          <w:rFonts w:ascii="Times New Roman" w:hAnsi="Times New Roman" w:cs="Times New Roman"/>
          <w:b/>
          <w:sz w:val="28"/>
          <w:szCs w:val="28"/>
        </w:rPr>
        <w:t xml:space="preserve">КПК 4030 </w:t>
      </w:r>
      <w:r w:rsidRPr="00A103E9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</w:p>
    <w:p w:rsidR="00B8771D" w:rsidRPr="00A103E9" w:rsidRDefault="00B8771D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103E9">
        <w:rPr>
          <w:rFonts w:ascii="Times New Roman" w:hAnsi="Times New Roman" w:cs="Times New Roman"/>
          <w:sz w:val="28"/>
          <w:szCs w:val="28"/>
        </w:rPr>
        <w:t>Пер</w:t>
      </w:r>
      <w:r w:rsidR="00907D78">
        <w:rPr>
          <w:rFonts w:ascii="Times New Roman" w:hAnsi="Times New Roman" w:cs="Times New Roman"/>
          <w:sz w:val="28"/>
          <w:szCs w:val="28"/>
        </w:rPr>
        <w:t>едбачені видатки  в сумі 1268,65</w:t>
      </w:r>
      <w:r w:rsidRPr="00A103E9">
        <w:rPr>
          <w:rFonts w:ascii="Times New Roman" w:hAnsi="Times New Roman" w:cs="Times New Roman"/>
          <w:sz w:val="28"/>
          <w:szCs w:val="28"/>
        </w:rPr>
        <w:t xml:space="preserve"> тис. грн., касові видатки проведені в сумі – </w:t>
      </w:r>
      <w:r w:rsidR="00907D78">
        <w:rPr>
          <w:rFonts w:ascii="Times New Roman" w:hAnsi="Times New Roman" w:cs="Times New Roman"/>
          <w:sz w:val="28"/>
          <w:szCs w:val="28"/>
        </w:rPr>
        <w:t>1079,64</w:t>
      </w:r>
      <w:r w:rsidRPr="00A103E9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A103E9">
        <w:rPr>
          <w:rFonts w:ascii="Times New Roman" w:hAnsi="Times New Roman" w:cs="Times New Roman"/>
          <w:sz w:val="28"/>
          <w:szCs w:val="28"/>
        </w:rPr>
        <w:t xml:space="preserve"> </w:t>
      </w:r>
      <w:r w:rsidR="00907D78">
        <w:rPr>
          <w:rFonts w:ascii="Times New Roman" w:hAnsi="Times New Roman" w:cs="Times New Roman"/>
          <w:sz w:val="28"/>
          <w:szCs w:val="28"/>
        </w:rPr>
        <w:t xml:space="preserve">грн. , що складає 85,10 </w:t>
      </w:r>
      <w:r w:rsidRPr="00A103E9">
        <w:rPr>
          <w:rFonts w:ascii="Times New Roman" w:hAnsi="Times New Roman" w:cs="Times New Roman"/>
          <w:sz w:val="28"/>
          <w:szCs w:val="28"/>
        </w:rPr>
        <w:t>%</w:t>
      </w:r>
    </w:p>
    <w:p w:rsidR="00B912F0" w:rsidRPr="00A71B29" w:rsidRDefault="00B912F0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71B29">
        <w:rPr>
          <w:rFonts w:ascii="Times New Roman" w:hAnsi="Times New Roman" w:cs="Times New Roman"/>
          <w:b/>
          <w:sz w:val="28"/>
          <w:szCs w:val="28"/>
        </w:rPr>
        <w:t xml:space="preserve">КПК 4060 </w:t>
      </w:r>
      <w:r w:rsidRPr="00A71B29">
        <w:rPr>
          <w:rFonts w:ascii="Times New Roman" w:hAnsi="Times New Roman" w:cs="Times New Roman"/>
          <w:sz w:val="28"/>
          <w:szCs w:val="28"/>
        </w:rPr>
        <w:t>Забезпечення діяльності народних домів</w:t>
      </w:r>
    </w:p>
    <w:p w:rsidR="00B912F0" w:rsidRDefault="00B912F0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71B29">
        <w:rPr>
          <w:rFonts w:ascii="Times New Roman" w:hAnsi="Times New Roman" w:cs="Times New Roman"/>
          <w:sz w:val="28"/>
          <w:szCs w:val="28"/>
        </w:rPr>
        <w:t>Пер</w:t>
      </w:r>
      <w:r w:rsidR="00584672" w:rsidRPr="00A71B29">
        <w:rPr>
          <w:rFonts w:ascii="Times New Roman" w:hAnsi="Times New Roman" w:cs="Times New Roman"/>
          <w:sz w:val="28"/>
          <w:szCs w:val="28"/>
        </w:rPr>
        <w:t>е</w:t>
      </w:r>
      <w:r w:rsidR="00A71B29">
        <w:rPr>
          <w:rFonts w:ascii="Times New Roman" w:hAnsi="Times New Roman" w:cs="Times New Roman"/>
          <w:sz w:val="28"/>
          <w:szCs w:val="28"/>
        </w:rPr>
        <w:t>дбачені видатки  в сумі 1773,720</w:t>
      </w:r>
      <w:r w:rsidRPr="00A71B29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584672" w:rsidRPr="00A71B29">
        <w:rPr>
          <w:rFonts w:ascii="Times New Roman" w:hAnsi="Times New Roman" w:cs="Times New Roman"/>
          <w:sz w:val="28"/>
          <w:szCs w:val="28"/>
        </w:rPr>
        <w:t>д</w:t>
      </w:r>
      <w:r w:rsidR="00A71B29">
        <w:rPr>
          <w:rFonts w:ascii="Times New Roman" w:hAnsi="Times New Roman" w:cs="Times New Roman"/>
          <w:sz w:val="28"/>
          <w:szCs w:val="28"/>
        </w:rPr>
        <w:t>атки проведені в сумі – 1674,55</w:t>
      </w:r>
      <w:r w:rsidR="00584672" w:rsidRPr="00A71B29">
        <w:rPr>
          <w:rFonts w:ascii="Times New Roman" w:hAnsi="Times New Roman" w:cs="Times New Roman"/>
          <w:sz w:val="28"/>
          <w:szCs w:val="28"/>
        </w:rPr>
        <w:t xml:space="preserve"> тис</w:t>
      </w:r>
      <w:r w:rsidR="00F547C3" w:rsidRPr="00A71B29">
        <w:rPr>
          <w:rFonts w:ascii="Times New Roman" w:hAnsi="Times New Roman" w:cs="Times New Roman"/>
          <w:sz w:val="28"/>
          <w:szCs w:val="28"/>
        </w:rPr>
        <w:t xml:space="preserve"> </w:t>
      </w:r>
      <w:r w:rsidR="00A71B29">
        <w:rPr>
          <w:rFonts w:ascii="Times New Roman" w:hAnsi="Times New Roman" w:cs="Times New Roman"/>
          <w:sz w:val="28"/>
          <w:szCs w:val="28"/>
        </w:rPr>
        <w:t xml:space="preserve">.грн. , що складає 94,41 </w:t>
      </w:r>
      <w:r w:rsidRPr="00A71B29">
        <w:rPr>
          <w:rFonts w:ascii="Times New Roman" w:hAnsi="Times New Roman" w:cs="Times New Roman"/>
          <w:sz w:val="28"/>
          <w:szCs w:val="28"/>
        </w:rPr>
        <w:t>%</w:t>
      </w:r>
    </w:p>
    <w:p w:rsidR="007366F0" w:rsidRDefault="007366F0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КПК 5011 </w:t>
      </w:r>
      <w:r w:rsidRPr="002F616B">
        <w:rPr>
          <w:rFonts w:ascii="Times New Roman" w:hAnsi="Times New Roman" w:cs="Times New Roman"/>
          <w:sz w:val="28"/>
          <w:szCs w:val="28"/>
        </w:rPr>
        <w:t>Проведення навчально-тренувальних зборів</w:t>
      </w:r>
      <w:r w:rsidR="002F616B" w:rsidRPr="002F616B">
        <w:rPr>
          <w:rFonts w:ascii="Times New Roman" w:hAnsi="Times New Roman" w:cs="Times New Roman"/>
          <w:sz w:val="28"/>
          <w:szCs w:val="28"/>
        </w:rPr>
        <w:t xml:space="preserve"> і змагань </w:t>
      </w:r>
    </w:p>
    <w:p w:rsidR="002F616B" w:rsidRDefault="002F616B" w:rsidP="00ED239D">
      <w:pPr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71B29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дбачені видатки  в сумі 25,00</w:t>
      </w:r>
      <w:r w:rsidRPr="00A71B29">
        <w:rPr>
          <w:rFonts w:ascii="Times New Roman" w:hAnsi="Times New Roman" w:cs="Times New Roman"/>
          <w:sz w:val="28"/>
          <w:szCs w:val="28"/>
        </w:rPr>
        <w:t xml:space="preserve"> тис. грн., касові вид</w:t>
      </w:r>
      <w:r>
        <w:rPr>
          <w:rFonts w:ascii="Times New Roman" w:hAnsi="Times New Roman" w:cs="Times New Roman"/>
          <w:sz w:val="28"/>
          <w:szCs w:val="28"/>
        </w:rPr>
        <w:t>атки проведені в сумі – 0,00</w:t>
      </w:r>
      <w:r w:rsidRPr="00A71B29">
        <w:rPr>
          <w:rFonts w:ascii="Times New Roman" w:hAnsi="Times New Roman" w:cs="Times New Roman"/>
          <w:sz w:val="28"/>
          <w:szCs w:val="28"/>
        </w:rPr>
        <w:t xml:space="preserve"> тис </w:t>
      </w:r>
      <w:r>
        <w:rPr>
          <w:rFonts w:ascii="Times New Roman" w:hAnsi="Times New Roman" w:cs="Times New Roman"/>
          <w:sz w:val="28"/>
          <w:szCs w:val="28"/>
        </w:rPr>
        <w:t xml:space="preserve">.грн. , що складає 0,00 </w:t>
      </w:r>
      <w:r w:rsidRPr="00A71B29">
        <w:rPr>
          <w:rFonts w:ascii="Times New Roman" w:hAnsi="Times New Roman" w:cs="Times New Roman"/>
          <w:sz w:val="28"/>
          <w:szCs w:val="28"/>
        </w:rPr>
        <w:t>%</w:t>
      </w:r>
    </w:p>
    <w:p w:rsidR="00545B6E" w:rsidRPr="00894CE9" w:rsidRDefault="00545B6E" w:rsidP="00ED239D">
      <w:pPr>
        <w:spacing w:after="0"/>
        <w:ind w:left="-5"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КПК 8110 </w:t>
      </w:r>
      <w:r w:rsidRPr="00894CE9">
        <w:rPr>
          <w:rFonts w:ascii="Times New Roman" w:hAnsi="Times New Roman" w:cs="Times New Roman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</w:p>
    <w:p w:rsidR="00545B6E" w:rsidRPr="00894CE9" w:rsidRDefault="00545B6E" w:rsidP="00ED239D">
      <w:pPr>
        <w:spacing w:after="0"/>
        <w:ind w:left="-5" w:right="27"/>
        <w:jc w:val="both"/>
        <w:rPr>
          <w:rFonts w:ascii="Times New Roman" w:hAnsi="Times New Roman" w:cs="Times New Roman"/>
          <w:sz w:val="28"/>
          <w:szCs w:val="28"/>
        </w:rPr>
      </w:pPr>
      <w:r w:rsidRPr="00894CE9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 xml:space="preserve">едбачені видатки  в сумі 7,93 </w:t>
      </w:r>
      <w:r w:rsidRPr="00894CE9">
        <w:rPr>
          <w:rFonts w:ascii="Times New Roman" w:hAnsi="Times New Roman" w:cs="Times New Roman"/>
          <w:sz w:val="28"/>
          <w:szCs w:val="28"/>
        </w:rPr>
        <w:t>тис. грн., касові ви</w:t>
      </w:r>
      <w:r>
        <w:rPr>
          <w:rFonts w:ascii="Times New Roman" w:hAnsi="Times New Roman" w:cs="Times New Roman"/>
          <w:sz w:val="28"/>
          <w:szCs w:val="28"/>
        </w:rPr>
        <w:t>датки проведені в сумі – 0,00</w:t>
      </w:r>
      <w:r w:rsidRPr="00894CE9"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ascii="Times New Roman" w:hAnsi="Times New Roman" w:cs="Times New Roman"/>
          <w:sz w:val="28"/>
          <w:szCs w:val="28"/>
        </w:rPr>
        <w:t xml:space="preserve">грн. , що складає 0,00 </w:t>
      </w:r>
      <w:r w:rsidRPr="00894CE9">
        <w:rPr>
          <w:rFonts w:ascii="Times New Roman" w:hAnsi="Times New Roman" w:cs="Times New Roman"/>
          <w:sz w:val="28"/>
          <w:szCs w:val="28"/>
        </w:rPr>
        <w:t xml:space="preserve">%    </w:t>
      </w:r>
    </w:p>
    <w:p w:rsidR="00A4199D" w:rsidRPr="00A71B29" w:rsidRDefault="00957937" w:rsidP="004C3BAA">
      <w:pPr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D5A5F" w:rsidRPr="00A71B29">
        <w:rPr>
          <w:rFonts w:ascii="Times New Roman" w:hAnsi="Times New Roman" w:cs="Times New Roman"/>
          <w:sz w:val="28"/>
          <w:szCs w:val="28"/>
        </w:rPr>
        <w:t xml:space="preserve">  </w:t>
      </w:r>
      <w:r w:rsidR="00A4199D" w:rsidRPr="00A71B29">
        <w:rPr>
          <w:rFonts w:ascii="Times New Roman" w:hAnsi="Times New Roman" w:cs="Times New Roman"/>
          <w:b/>
          <w:sz w:val="28"/>
          <w:szCs w:val="28"/>
          <w:u w:val="single"/>
        </w:rPr>
        <w:t>Видатки спеціального фонду</w:t>
      </w:r>
    </w:p>
    <w:p w:rsidR="005764DE" w:rsidRPr="00A71B29" w:rsidRDefault="005764DE" w:rsidP="004C3BAA">
      <w:pPr>
        <w:spacing w:after="112"/>
        <w:ind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B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71B29">
        <w:rPr>
          <w:rFonts w:ascii="Times New Roman" w:hAnsi="Times New Roman" w:cs="Times New Roman"/>
          <w:b/>
          <w:sz w:val="28"/>
          <w:szCs w:val="28"/>
        </w:rPr>
        <w:t xml:space="preserve"> 1000</w:t>
      </w:r>
      <w:r w:rsidRPr="00A71B29">
        <w:rPr>
          <w:rFonts w:ascii="Times New Roman" w:hAnsi="Times New Roman" w:cs="Times New Roman"/>
          <w:sz w:val="28"/>
          <w:szCs w:val="28"/>
        </w:rPr>
        <w:t xml:space="preserve"> </w:t>
      </w:r>
      <w:r w:rsidRPr="00A71B29">
        <w:rPr>
          <w:rFonts w:ascii="Times New Roman" w:hAnsi="Times New Roman" w:cs="Times New Roman"/>
          <w:b/>
          <w:sz w:val="28"/>
          <w:szCs w:val="28"/>
        </w:rPr>
        <w:t>Освіта</w:t>
      </w:r>
    </w:p>
    <w:p w:rsidR="00B01F39" w:rsidRPr="00103EBC" w:rsidRDefault="00B01F39" w:rsidP="009D106C">
      <w:pPr>
        <w:spacing w:after="0"/>
        <w:ind w:right="-114"/>
        <w:rPr>
          <w:rFonts w:ascii="Times New Roman" w:hAnsi="Times New Roman" w:cs="Times New Roman"/>
          <w:sz w:val="28"/>
          <w:szCs w:val="28"/>
        </w:rPr>
      </w:pPr>
      <w:r w:rsidRPr="00103EBC">
        <w:rPr>
          <w:rFonts w:ascii="Times New Roman" w:hAnsi="Times New Roman" w:cs="Times New Roman"/>
          <w:b/>
          <w:sz w:val="28"/>
          <w:szCs w:val="28"/>
        </w:rPr>
        <w:t>КПК 1061</w:t>
      </w:r>
      <w:r w:rsidRPr="00103EBC">
        <w:rPr>
          <w:rFonts w:ascii="Times New Roman" w:hAnsi="Times New Roman" w:cs="Times New Roman"/>
          <w:sz w:val="28"/>
          <w:szCs w:val="28"/>
        </w:rPr>
        <w:t xml:space="preserve"> Надання загальної середньої освіти закладами загальної середньої освіти (освітня субвенція розп</w:t>
      </w:r>
      <w:r w:rsidR="00103EBC">
        <w:rPr>
          <w:rFonts w:ascii="Times New Roman" w:hAnsi="Times New Roman" w:cs="Times New Roman"/>
          <w:sz w:val="28"/>
          <w:szCs w:val="28"/>
        </w:rPr>
        <w:t>оділений залишок</w:t>
      </w:r>
      <w:r w:rsidRPr="00103EBC">
        <w:rPr>
          <w:rFonts w:ascii="Times New Roman" w:hAnsi="Times New Roman" w:cs="Times New Roman"/>
          <w:sz w:val="28"/>
          <w:szCs w:val="28"/>
        </w:rPr>
        <w:t xml:space="preserve"> на 01.01.2021р.) </w:t>
      </w:r>
    </w:p>
    <w:p w:rsidR="00B01F39" w:rsidRPr="00103EBC" w:rsidRDefault="00B01F39" w:rsidP="009D106C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103EBC">
        <w:rPr>
          <w:rFonts w:ascii="Times New Roman" w:hAnsi="Times New Roman" w:cs="Times New Roman"/>
          <w:sz w:val="28"/>
          <w:szCs w:val="28"/>
        </w:rPr>
        <w:t>Пер</w:t>
      </w:r>
      <w:r w:rsidR="00487FE2" w:rsidRPr="00103EBC">
        <w:rPr>
          <w:rFonts w:ascii="Times New Roman" w:hAnsi="Times New Roman" w:cs="Times New Roman"/>
          <w:sz w:val="28"/>
          <w:szCs w:val="28"/>
        </w:rPr>
        <w:t>едбачені видатки  в сумі 80,000</w:t>
      </w:r>
      <w:r w:rsidRPr="00103EBC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487FE2" w:rsidRPr="00103EBC">
        <w:rPr>
          <w:rFonts w:ascii="Times New Roman" w:hAnsi="Times New Roman" w:cs="Times New Roman"/>
          <w:sz w:val="28"/>
          <w:szCs w:val="28"/>
        </w:rPr>
        <w:t>датки проведені в сумі – 45,353</w:t>
      </w:r>
      <w:r w:rsidRPr="00103EBC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103EBC">
        <w:rPr>
          <w:rFonts w:ascii="Times New Roman" w:hAnsi="Times New Roman" w:cs="Times New Roman"/>
          <w:sz w:val="28"/>
          <w:szCs w:val="28"/>
        </w:rPr>
        <w:t xml:space="preserve"> </w:t>
      </w:r>
      <w:r w:rsidR="00487FE2" w:rsidRPr="00103EBC">
        <w:rPr>
          <w:rFonts w:ascii="Times New Roman" w:hAnsi="Times New Roman" w:cs="Times New Roman"/>
          <w:sz w:val="28"/>
          <w:szCs w:val="28"/>
        </w:rPr>
        <w:t>грн. , що складає 56,69</w:t>
      </w:r>
      <w:r w:rsidRPr="00103EBC">
        <w:rPr>
          <w:rFonts w:ascii="Times New Roman" w:hAnsi="Times New Roman" w:cs="Times New Roman"/>
          <w:sz w:val="28"/>
          <w:szCs w:val="28"/>
        </w:rPr>
        <w:t>%</w:t>
      </w:r>
    </w:p>
    <w:p w:rsidR="007358CD" w:rsidRPr="00DC05A6" w:rsidRDefault="007358CD" w:rsidP="00402505">
      <w:pPr>
        <w:tabs>
          <w:tab w:val="left" w:pos="9214"/>
        </w:tabs>
        <w:ind w:left="-5"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5A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43E6F" w:rsidRPr="00DC05A6">
        <w:rPr>
          <w:rFonts w:ascii="Times New Roman" w:hAnsi="Times New Roman" w:cs="Times New Roman"/>
          <w:b/>
          <w:sz w:val="28"/>
          <w:szCs w:val="28"/>
        </w:rPr>
        <w:t>7360</w:t>
      </w:r>
      <w:r w:rsidRPr="00DC05A6">
        <w:rPr>
          <w:rFonts w:ascii="Times New Roman" w:hAnsi="Times New Roman" w:cs="Times New Roman"/>
          <w:b/>
          <w:sz w:val="28"/>
          <w:szCs w:val="28"/>
        </w:rPr>
        <w:t xml:space="preserve"> Виконання інвестиційних проектів</w:t>
      </w:r>
    </w:p>
    <w:p w:rsidR="007358CD" w:rsidRPr="00DC05A6" w:rsidRDefault="007358CD" w:rsidP="001D1560">
      <w:pPr>
        <w:tabs>
          <w:tab w:val="left" w:pos="9214"/>
        </w:tabs>
        <w:spacing w:after="0"/>
        <w:ind w:left="-5" w:right="27"/>
        <w:jc w:val="both"/>
        <w:rPr>
          <w:rFonts w:ascii="Times New Roman" w:hAnsi="Times New Roman" w:cs="Times New Roman"/>
          <w:sz w:val="28"/>
          <w:szCs w:val="28"/>
        </w:rPr>
      </w:pPr>
      <w:r w:rsidRPr="00DC05A6">
        <w:rPr>
          <w:rFonts w:ascii="Times New Roman" w:hAnsi="Times New Roman" w:cs="Times New Roman"/>
          <w:b/>
          <w:sz w:val="28"/>
          <w:szCs w:val="28"/>
        </w:rPr>
        <w:t>КПК 7363</w:t>
      </w:r>
      <w:r w:rsidR="00214E44" w:rsidRPr="00DC0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054" w:rsidRPr="00DC05A6">
        <w:rPr>
          <w:rFonts w:ascii="Times New Roman" w:hAnsi="Times New Roman" w:cs="Times New Roman"/>
          <w:sz w:val="28"/>
          <w:szCs w:val="28"/>
        </w:rPr>
        <w:t>Виконання інвестиційних проектів в рамках здійснення заходів щодо соціально-економічного розвитку окремих територій</w:t>
      </w:r>
    </w:p>
    <w:p w:rsidR="00F464C1" w:rsidRPr="00DC05A6" w:rsidRDefault="00F464C1" w:rsidP="001D1560">
      <w:pPr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DC05A6">
        <w:rPr>
          <w:rFonts w:ascii="Times New Roman" w:hAnsi="Times New Roman" w:cs="Times New Roman"/>
          <w:sz w:val="28"/>
          <w:szCs w:val="28"/>
        </w:rPr>
        <w:t>Передбачені видатки  в сумі</w:t>
      </w:r>
      <w:r w:rsidR="00EA194F" w:rsidRPr="00DC05A6">
        <w:rPr>
          <w:rFonts w:ascii="Times New Roman" w:hAnsi="Times New Roman" w:cs="Times New Roman"/>
          <w:sz w:val="28"/>
          <w:szCs w:val="28"/>
        </w:rPr>
        <w:t xml:space="preserve"> 1981,611</w:t>
      </w:r>
      <w:r w:rsidRPr="00DC05A6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 w:rsidR="00EA194F" w:rsidRPr="00DC05A6">
        <w:rPr>
          <w:rFonts w:ascii="Times New Roman" w:hAnsi="Times New Roman" w:cs="Times New Roman"/>
          <w:sz w:val="28"/>
          <w:szCs w:val="28"/>
        </w:rPr>
        <w:t>датки проведені в сумі – 00,000</w:t>
      </w:r>
      <w:r w:rsidR="00A81253" w:rsidRPr="00DC05A6">
        <w:rPr>
          <w:rFonts w:ascii="Times New Roman" w:hAnsi="Times New Roman" w:cs="Times New Roman"/>
          <w:sz w:val="28"/>
          <w:szCs w:val="28"/>
        </w:rPr>
        <w:t xml:space="preserve"> </w:t>
      </w:r>
      <w:r w:rsidRPr="00DC05A6">
        <w:rPr>
          <w:rFonts w:ascii="Times New Roman" w:hAnsi="Times New Roman" w:cs="Times New Roman"/>
          <w:sz w:val="28"/>
          <w:szCs w:val="28"/>
        </w:rPr>
        <w:t>тис.</w:t>
      </w:r>
      <w:r w:rsidR="005B53F5" w:rsidRPr="00DC05A6">
        <w:rPr>
          <w:rFonts w:ascii="Times New Roman" w:hAnsi="Times New Roman" w:cs="Times New Roman"/>
          <w:sz w:val="28"/>
          <w:szCs w:val="28"/>
        </w:rPr>
        <w:t xml:space="preserve"> </w:t>
      </w:r>
      <w:r w:rsidRPr="00DC05A6">
        <w:rPr>
          <w:rFonts w:ascii="Times New Roman" w:hAnsi="Times New Roman" w:cs="Times New Roman"/>
          <w:sz w:val="28"/>
          <w:szCs w:val="28"/>
        </w:rPr>
        <w:t>грн.</w:t>
      </w:r>
      <w:r w:rsidR="00EA194F" w:rsidRPr="00DC05A6">
        <w:rPr>
          <w:rFonts w:ascii="Times New Roman" w:hAnsi="Times New Roman" w:cs="Times New Roman"/>
          <w:sz w:val="28"/>
          <w:szCs w:val="28"/>
        </w:rPr>
        <w:t xml:space="preserve"> , що складає 00,00</w:t>
      </w:r>
      <w:r w:rsidRPr="00DC05A6">
        <w:rPr>
          <w:rFonts w:ascii="Times New Roman" w:hAnsi="Times New Roman" w:cs="Times New Roman"/>
          <w:sz w:val="28"/>
          <w:szCs w:val="28"/>
        </w:rPr>
        <w:t>%</w:t>
      </w:r>
    </w:p>
    <w:p w:rsidR="00E63389" w:rsidRPr="00DC05A6" w:rsidRDefault="009D756F" w:rsidP="00402505">
      <w:pPr>
        <w:tabs>
          <w:tab w:val="left" w:pos="9214"/>
        </w:tabs>
        <w:spacing w:after="112"/>
        <w:ind w:right="83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   </w:t>
      </w:r>
      <w:r w:rsidR="00D21257"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                </w:t>
      </w:r>
      <w:r w:rsidR="00E63389"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B52C87"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>37</w:t>
      </w:r>
      <w:r w:rsidR="00E63389"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0160 </w:t>
      </w:r>
      <w:r w:rsidR="00D21257" w:rsidRPr="00DC05A6">
        <w:rPr>
          <w:rFonts w:ascii="Times New Roman" w:hAnsi="Times New Roman" w:cs="Times New Roman"/>
          <w:b/>
          <w:i/>
          <w:color w:val="auto"/>
          <w:sz w:val="28"/>
          <w:szCs w:val="28"/>
        </w:rPr>
        <w:t>Орган з питань фінансів</w:t>
      </w:r>
    </w:p>
    <w:p w:rsidR="00E63389" w:rsidRPr="00DC05A6" w:rsidRDefault="00D21257" w:rsidP="00B91D55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DC05A6">
        <w:rPr>
          <w:rFonts w:ascii="Times New Roman" w:hAnsi="Times New Roman" w:cs="Times New Roman"/>
          <w:b/>
          <w:sz w:val="28"/>
          <w:szCs w:val="28"/>
        </w:rPr>
        <w:t>КПК</w:t>
      </w:r>
      <w:r w:rsidR="007044E6" w:rsidRPr="00DC05A6">
        <w:rPr>
          <w:rFonts w:ascii="Times New Roman" w:hAnsi="Times New Roman" w:cs="Times New Roman"/>
          <w:b/>
          <w:sz w:val="28"/>
          <w:szCs w:val="28"/>
        </w:rPr>
        <w:t>160</w:t>
      </w:r>
      <w:r w:rsidRPr="00DC05A6">
        <w:rPr>
          <w:rFonts w:ascii="Times New Roman" w:hAnsi="Times New Roman" w:cs="Times New Roman"/>
          <w:sz w:val="28"/>
          <w:szCs w:val="28"/>
        </w:rPr>
        <w:t xml:space="preserve"> </w:t>
      </w:r>
      <w:r w:rsidR="00E63389" w:rsidRPr="00DC05A6">
        <w:rPr>
          <w:rFonts w:ascii="Times New Roman" w:hAnsi="Times New Roman" w:cs="Times New Roman"/>
          <w:sz w:val="28"/>
          <w:szCs w:val="28"/>
        </w:rPr>
        <w:t>Пе</w:t>
      </w:r>
      <w:r w:rsidR="008A579D" w:rsidRPr="00DC05A6">
        <w:rPr>
          <w:rFonts w:ascii="Times New Roman" w:hAnsi="Times New Roman" w:cs="Times New Roman"/>
          <w:sz w:val="28"/>
          <w:szCs w:val="28"/>
        </w:rPr>
        <w:t>р</w:t>
      </w:r>
      <w:r w:rsidR="00DC05A6">
        <w:rPr>
          <w:rFonts w:ascii="Times New Roman" w:hAnsi="Times New Roman" w:cs="Times New Roman"/>
          <w:sz w:val="28"/>
          <w:szCs w:val="28"/>
        </w:rPr>
        <w:t>едбачені видатки  в сумі 759,35</w:t>
      </w:r>
      <w:r w:rsidR="00E63389" w:rsidRPr="00DC05A6">
        <w:rPr>
          <w:rFonts w:ascii="Times New Roman" w:hAnsi="Times New Roman" w:cs="Times New Roman"/>
          <w:sz w:val="28"/>
          <w:szCs w:val="28"/>
        </w:rPr>
        <w:t xml:space="preserve"> тис. грн., касові в</w:t>
      </w:r>
      <w:r w:rsidR="008A579D" w:rsidRPr="00DC05A6">
        <w:rPr>
          <w:rFonts w:ascii="Times New Roman" w:hAnsi="Times New Roman" w:cs="Times New Roman"/>
          <w:sz w:val="28"/>
          <w:szCs w:val="28"/>
        </w:rPr>
        <w:t xml:space="preserve">идатки проведені </w:t>
      </w:r>
      <w:r w:rsidR="00DC05A6">
        <w:rPr>
          <w:rFonts w:ascii="Times New Roman" w:hAnsi="Times New Roman" w:cs="Times New Roman"/>
          <w:sz w:val="28"/>
          <w:szCs w:val="28"/>
        </w:rPr>
        <w:t>в сумі – 570,20</w:t>
      </w:r>
      <w:r w:rsidR="007044E6" w:rsidRPr="00DC05A6">
        <w:rPr>
          <w:rFonts w:ascii="Times New Roman" w:hAnsi="Times New Roman" w:cs="Times New Roman"/>
          <w:sz w:val="28"/>
          <w:szCs w:val="28"/>
        </w:rPr>
        <w:t xml:space="preserve"> </w:t>
      </w:r>
      <w:r w:rsidR="00E63389" w:rsidRPr="00DC05A6">
        <w:rPr>
          <w:rFonts w:ascii="Times New Roman" w:hAnsi="Times New Roman" w:cs="Times New Roman"/>
          <w:sz w:val="28"/>
          <w:szCs w:val="28"/>
        </w:rPr>
        <w:t>тис.</w:t>
      </w:r>
      <w:r w:rsidR="00DC05A6">
        <w:rPr>
          <w:rFonts w:ascii="Times New Roman" w:hAnsi="Times New Roman" w:cs="Times New Roman"/>
          <w:sz w:val="28"/>
          <w:szCs w:val="28"/>
        </w:rPr>
        <w:t xml:space="preserve"> грн. , що складає 75,09 </w:t>
      </w:r>
      <w:r w:rsidR="00E63389" w:rsidRPr="00DC05A6">
        <w:rPr>
          <w:rFonts w:ascii="Times New Roman" w:hAnsi="Times New Roman" w:cs="Times New Roman"/>
          <w:sz w:val="28"/>
          <w:szCs w:val="28"/>
        </w:rPr>
        <w:t>%</w:t>
      </w:r>
    </w:p>
    <w:p w:rsidR="00B07CFC" w:rsidRDefault="00B07CFC" w:rsidP="00B91D55">
      <w:pPr>
        <w:spacing w:before="240"/>
        <w:ind w:right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45DB">
        <w:rPr>
          <w:rFonts w:ascii="Times New Roman" w:hAnsi="Times New Roman" w:cs="Times New Roman"/>
          <w:b/>
          <w:sz w:val="28"/>
          <w:szCs w:val="28"/>
        </w:rPr>
        <w:t xml:space="preserve">КПК 8710 </w:t>
      </w:r>
      <w:r w:rsidRPr="00DB45DB">
        <w:rPr>
          <w:rFonts w:ascii="Times New Roman" w:hAnsi="Times New Roman" w:cs="Times New Roman"/>
          <w:sz w:val="28"/>
          <w:szCs w:val="28"/>
        </w:rPr>
        <w:t>Резервний фонд</w:t>
      </w:r>
      <w:r w:rsidR="00CE0879" w:rsidRPr="00DB45DB">
        <w:rPr>
          <w:rFonts w:ascii="Times New Roman" w:hAnsi="Times New Roman" w:cs="Times New Roman"/>
          <w:sz w:val="28"/>
          <w:szCs w:val="28"/>
        </w:rPr>
        <w:t xml:space="preserve"> передбачено</w:t>
      </w:r>
      <w:r w:rsidR="00EF4CCD" w:rsidRPr="00DB45DB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DB45DB">
        <w:rPr>
          <w:rFonts w:ascii="Times New Roman" w:hAnsi="Times New Roman" w:cs="Times New Roman"/>
          <w:sz w:val="28"/>
          <w:szCs w:val="28"/>
        </w:rPr>
        <w:t xml:space="preserve"> 180,65</w:t>
      </w:r>
      <w:r w:rsidRPr="00DB45DB">
        <w:rPr>
          <w:rFonts w:ascii="Times New Roman" w:hAnsi="Times New Roman" w:cs="Times New Roman"/>
          <w:sz w:val="28"/>
          <w:szCs w:val="28"/>
        </w:rPr>
        <w:t xml:space="preserve"> тис.</w:t>
      </w:r>
      <w:r w:rsidR="00CE0879" w:rsidRPr="00DB45DB">
        <w:rPr>
          <w:rFonts w:ascii="Times New Roman" w:hAnsi="Times New Roman" w:cs="Times New Roman"/>
          <w:sz w:val="28"/>
          <w:szCs w:val="28"/>
        </w:rPr>
        <w:t xml:space="preserve"> </w:t>
      </w:r>
      <w:r w:rsidRPr="00DB45DB">
        <w:rPr>
          <w:rFonts w:ascii="Times New Roman" w:hAnsi="Times New Roman" w:cs="Times New Roman"/>
          <w:sz w:val="28"/>
          <w:szCs w:val="28"/>
        </w:rPr>
        <w:t>грн.</w:t>
      </w:r>
      <w:r w:rsidR="00EF4CCD" w:rsidRPr="00DB45DB">
        <w:rPr>
          <w:rFonts w:ascii="Times New Roman" w:hAnsi="Times New Roman" w:cs="Times New Roman"/>
          <w:sz w:val="28"/>
          <w:szCs w:val="28"/>
        </w:rPr>
        <w:t>,</w:t>
      </w:r>
      <w:r w:rsidR="008800C8">
        <w:rPr>
          <w:rFonts w:ascii="Times New Roman" w:hAnsi="Times New Roman" w:cs="Times New Roman"/>
          <w:sz w:val="28"/>
          <w:szCs w:val="28"/>
        </w:rPr>
        <w:t xml:space="preserve"> </w:t>
      </w:r>
      <w:r w:rsidR="00EF4CCD" w:rsidRPr="00DB45DB">
        <w:rPr>
          <w:rFonts w:ascii="Times New Roman" w:hAnsi="Times New Roman" w:cs="Times New Roman"/>
          <w:sz w:val="28"/>
          <w:szCs w:val="28"/>
        </w:rPr>
        <w:t>касові видатки не проводились</w:t>
      </w:r>
      <w:r w:rsidR="00D71D33" w:rsidRPr="00DB45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469E" w:rsidRPr="0049469E" w:rsidRDefault="0049469E" w:rsidP="00B91D55">
      <w:pPr>
        <w:spacing w:before="24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49469E">
        <w:rPr>
          <w:rFonts w:ascii="Times New Roman" w:hAnsi="Times New Roman" w:cs="Times New Roman"/>
          <w:b/>
          <w:sz w:val="28"/>
          <w:szCs w:val="28"/>
        </w:rPr>
        <w:t xml:space="preserve">КПК 9770 </w:t>
      </w:r>
      <w:r w:rsidRPr="0049469E">
        <w:rPr>
          <w:rFonts w:ascii="Times New Roman" w:hAnsi="Times New Roman" w:cs="Times New Roman"/>
          <w:sz w:val="28"/>
          <w:szCs w:val="28"/>
        </w:rPr>
        <w:t>Інші субвенції з місцевого бюджету</w:t>
      </w:r>
    </w:p>
    <w:p w:rsidR="0049469E" w:rsidRDefault="0049469E" w:rsidP="00B91D55">
      <w:pPr>
        <w:spacing w:before="24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49469E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едбачені видатки  в сумі 178,100</w:t>
      </w:r>
      <w:r w:rsidRPr="0049469E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>
        <w:rPr>
          <w:rFonts w:ascii="Times New Roman" w:hAnsi="Times New Roman" w:cs="Times New Roman"/>
          <w:sz w:val="28"/>
          <w:szCs w:val="28"/>
        </w:rPr>
        <w:t>датки проведені в сумі – 107,50</w:t>
      </w:r>
      <w:r w:rsidRPr="0049469E">
        <w:rPr>
          <w:rFonts w:ascii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 xml:space="preserve">, що складає 60,36 </w:t>
      </w:r>
      <w:r w:rsidRPr="0049469E">
        <w:rPr>
          <w:rFonts w:ascii="Times New Roman" w:hAnsi="Times New Roman" w:cs="Times New Roman"/>
          <w:sz w:val="28"/>
          <w:szCs w:val="28"/>
        </w:rPr>
        <w:t>%.</w:t>
      </w:r>
    </w:p>
    <w:p w:rsidR="00B91D55" w:rsidRDefault="00B91D55" w:rsidP="00B91D55">
      <w:pPr>
        <w:spacing w:before="240" w:after="0"/>
        <w:ind w:right="1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610" w:rsidRDefault="001E7610" w:rsidP="00B91D55">
      <w:pPr>
        <w:spacing w:before="240" w:after="0"/>
        <w:ind w:right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КПК 9800 </w:t>
      </w:r>
      <w:r w:rsidRPr="001E7610">
        <w:rPr>
          <w:rFonts w:ascii="Times New Roman" w:hAnsi="Times New Roman" w:cs="Times New Roman"/>
          <w:sz w:val="28"/>
          <w:szCs w:val="28"/>
        </w:rPr>
        <w:t>Субвенції з місцевого бюджету державному бюджету</w:t>
      </w:r>
    </w:p>
    <w:p w:rsidR="009041EA" w:rsidRDefault="001E7610" w:rsidP="009143CE">
      <w:pPr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49469E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едбачені видатки  в сумі 953,12</w:t>
      </w:r>
      <w:r w:rsidRPr="0049469E">
        <w:rPr>
          <w:rFonts w:ascii="Times New Roman" w:hAnsi="Times New Roman" w:cs="Times New Roman"/>
          <w:sz w:val="28"/>
          <w:szCs w:val="28"/>
        </w:rPr>
        <w:t xml:space="preserve"> тис. грн., касові ви</w:t>
      </w:r>
      <w:r>
        <w:rPr>
          <w:rFonts w:ascii="Times New Roman" w:hAnsi="Times New Roman" w:cs="Times New Roman"/>
          <w:sz w:val="28"/>
          <w:szCs w:val="28"/>
        </w:rPr>
        <w:t>датки проведені в сумі – 0,00</w:t>
      </w:r>
      <w:r w:rsidRPr="0049469E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9041EA">
        <w:rPr>
          <w:rFonts w:ascii="Times New Roman" w:hAnsi="Times New Roman" w:cs="Times New Roman"/>
          <w:sz w:val="28"/>
          <w:szCs w:val="28"/>
        </w:rPr>
        <w:t xml:space="preserve"> , що складає</w:t>
      </w:r>
      <w:r w:rsidR="00F65EBF">
        <w:rPr>
          <w:rFonts w:ascii="Times New Roman" w:hAnsi="Times New Roman" w:cs="Times New Roman"/>
          <w:sz w:val="28"/>
          <w:szCs w:val="28"/>
        </w:rPr>
        <w:t xml:space="preserve"> </w:t>
      </w:r>
      <w:r w:rsidR="009041EA">
        <w:rPr>
          <w:rFonts w:ascii="Times New Roman" w:hAnsi="Times New Roman" w:cs="Times New Roman"/>
          <w:sz w:val="28"/>
          <w:szCs w:val="28"/>
        </w:rPr>
        <w:t>0,00%</w:t>
      </w:r>
    </w:p>
    <w:p w:rsidR="005E0158" w:rsidRPr="009041EA" w:rsidRDefault="009041EA" w:rsidP="009143CE">
      <w:pPr>
        <w:ind w:right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E0158" w:rsidRPr="009041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0158" w:rsidRPr="009041EA">
        <w:rPr>
          <w:rFonts w:ascii="Times New Roman" w:hAnsi="Times New Roman" w:cs="Times New Roman"/>
          <w:b/>
          <w:sz w:val="28"/>
          <w:szCs w:val="28"/>
          <w:u w:val="single"/>
        </w:rPr>
        <w:t>Видатки спеціального фонду</w:t>
      </w:r>
    </w:p>
    <w:p w:rsidR="00D17AB6" w:rsidRPr="009041EA" w:rsidRDefault="005169F4" w:rsidP="009143CE">
      <w:pPr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9041EA">
        <w:rPr>
          <w:rFonts w:ascii="Times New Roman" w:hAnsi="Times New Roman" w:cs="Times New Roman"/>
          <w:b/>
          <w:sz w:val="28"/>
          <w:szCs w:val="28"/>
        </w:rPr>
        <w:t xml:space="preserve">КПК 9770 </w:t>
      </w:r>
      <w:r w:rsidRPr="009041EA">
        <w:rPr>
          <w:rFonts w:ascii="Times New Roman" w:hAnsi="Times New Roman" w:cs="Times New Roman"/>
          <w:sz w:val="28"/>
          <w:szCs w:val="28"/>
        </w:rPr>
        <w:t>Інші субвенції з місцевого бюджету</w:t>
      </w:r>
    </w:p>
    <w:p w:rsidR="00B239B8" w:rsidRDefault="00C36D4A" w:rsidP="009143CE">
      <w:pPr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9041EA">
        <w:rPr>
          <w:rFonts w:ascii="Times New Roman" w:hAnsi="Times New Roman" w:cs="Times New Roman"/>
          <w:sz w:val="28"/>
          <w:szCs w:val="28"/>
        </w:rPr>
        <w:t>Пе</w:t>
      </w:r>
      <w:r w:rsidR="001F4F3C" w:rsidRPr="009041EA">
        <w:rPr>
          <w:rFonts w:ascii="Times New Roman" w:hAnsi="Times New Roman" w:cs="Times New Roman"/>
          <w:sz w:val="28"/>
          <w:szCs w:val="28"/>
        </w:rPr>
        <w:t>р</w:t>
      </w:r>
      <w:r w:rsidR="009041EA">
        <w:rPr>
          <w:rFonts w:ascii="Times New Roman" w:hAnsi="Times New Roman" w:cs="Times New Roman"/>
          <w:sz w:val="28"/>
          <w:szCs w:val="28"/>
        </w:rPr>
        <w:t>едбачені видатки  в сумі 120,00</w:t>
      </w:r>
      <w:r w:rsidR="001F4F3C" w:rsidRPr="009041EA">
        <w:rPr>
          <w:rFonts w:ascii="Times New Roman" w:hAnsi="Times New Roman" w:cs="Times New Roman"/>
          <w:sz w:val="28"/>
          <w:szCs w:val="28"/>
        </w:rPr>
        <w:t xml:space="preserve"> </w:t>
      </w:r>
      <w:r w:rsidRPr="009041EA">
        <w:rPr>
          <w:rFonts w:ascii="Times New Roman" w:hAnsi="Times New Roman" w:cs="Times New Roman"/>
          <w:sz w:val="28"/>
          <w:szCs w:val="28"/>
        </w:rPr>
        <w:t>тис. грн., касові в</w:t>
      </w:r>
      <w:r w:rsidR="001F4F3C" w:rsidRPr="009041EA">
        <w:rPr>
          <w:rFonts w:ascii="Times New Roman" w:hAnsi="Times New Roman" w:cs="Times New Roman"/>
          <w:sz w:val="28"/>
          <w:szCs w:val="28"/>
        </w:rPr>
        <w:t>и</w:t>
      </w:r>
      <w:r w:rsidR="009041EA">
        <w:rPr>
          <w:rFonts w:ascii="Times New Roman" w:hAnsi="Times New Roman" w:cs="Times New Roman"/>
          <w:sz w:val="28"/>
          <w:szCs w:val="28"/>
        </w:rPr>
        <w:t>датки проведені в сумі – 0,00</w:t>
      </w:r>
      <w:r w:rsidRPr="009041EA">
        <w:rPr>
          <w:rFonts w:ascii="Times New Roman" w:hAnsi="Times New Roman" w:cs="Times New Roman"/>
          <w:sz w:val="28"/>
          <w:szCs w:val="28"/>
        </w:rPr>
        <w:t xml:space="preserve"> тис.</w:t>
      </w:r>
      <w:r w:rsidR="00B81F51" w:rsidRPr="009041EA">
        <w:rPr>
          <w:rFonts w:ascii="Times New Roman" w:hAnsi="Times New Roman" w:cs="Times New Roman"/>
          <w:sz w:val="28"/>
          <w:szCs w:val="28"/>
        </w:rPr>
        <w:t xml:space="preserve"> </w:t>
      </w:r>
      <w:r w:rsidRPr="009041EA">
        <w:rPr>
          <w:rFonts w:ascii="Times New Roman" w:hAnsi="Times New Roman" w:cs="Times New Roman"/>
          <w:sz w:val="28"/>
          <w:szCs w:val="28"/>
        </w:rPr>
        <w:t>грн.</w:t>
      </w:r>
      <w:r w:rsidR="009041EA">
        <w:rPr>
          <w:rFonts w:ascii="Times New Roman" w:hAnsi="Times New Roman" w:cs="Times New Roman"/>
          <w:sz w:val="28"/>
          <w:szCs w:val="28"/>
        </w:rPr>
        <w:t xml:space="preserve"> , що складає 0,00 </w:t>
      </w:r>
      <w:r w:rsidRPr="009041EA">
        <w:rPr>
          <w:rFonts w:ascii="Times New Roman" w:hAnsi="Times New Roman" w:cs="Times New Roman"/>
          <w:sz w:val="28"/>
          <w:szCs w:val="28"/>
        </w:rPr>
        <w:t>%</w:t>
      </w:r>
      <w:r w:rsidR="005A151B" w:rsidRPr="009041EA">
        <w:rPr>
          <w:rFonts w:ascii="Times New Roman" w:hAnsi="Times New Roman" w:cs="Times New Roman"/>
          <w:sz w:val="28"/>
          <w:szCs w:val="28"/>
        </w:rPr>
        <w:t>.</w:t>
      </w:r>
    </w:p>
    <w:p w:rsidR="00682B76" w:rsidRPr="009041EA" w:rsidRDefault="00682B76" w:rsidP="009143CE">
      <w:pPr>
        <w:ind w:right="169"/>
        <w:jc w:val="both"/>
        <w:rPr>
          <w:rFonts w:ascii="Times New Roman" w:hAnsi="Times New Roman" w:cs="Times New Roman"/>
          <w:sz w:val="28"/>
          <w:szCs w:val="28"/>
        </w:rPr>
      </w:pPr>
      <w:r w:rsidRPr="00FB0677">
        <w:rPr>
          <w:noProof/>
        </w:rPr>
        <w:drawing>
          <wp:inline distT="0" distB="0" distL="0" distR="0" wp14:anchorId="2288E102" wp14:editId="782CDA0C">
            <wp:extent cx="6296025" cy="2924175"/>
            <wp:effectExtent l="0" t="0" r="9525" b="9525"/>
            <wp:docPr id="3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151B" w:rsidRDefault="005A151B" w:rsidP="00A80B03">
      <w:pPr>
        <w:spacing w:after="112"/>
        <w:ind w:right="8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1505" w:rsidRDefault="00D51C9A" w:rsidP="00A80B03">
      <w:pPr>
        <w:spacing w:after="112"/>
        <w:ind w:right="8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B0677">
        <w:rPr>
          <w:noProof/>
        </w:rPr>
        <w:drawing>
          <wp:inline distT="0" distB="0" distL="0" distR="0" wp14:anchorId="41F84EC8" wp14:editId="6DF32964">
            <wp:extent cx="6324600" cy="2924175"/>
            <wp:effectExtent l="0" t="0" r="0" b="9525"/>
            <wp:docPr id="4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1D55" w:rsidRPr="000410EE" w:rsidRDefault="00B91D55" w:rsidP="00A80B03">
      <w:pPr>
        <w:spacing w:after="112"/>
        <w:ind w:right="8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0577" w:rsidRDefault="003F0577" w:rsidP="003F0577">
      <w:pPr>
        <w:rPr>
          <w:b/>
          <w:sz w:val="28"/>
          <w:szCs w:val="28"/>
        </w:rPr>
      </w:pPr>
    </w:p>
    <w:p w:rsidR="00080C86" w:rsidRDefault="00080C86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  <w:r w:rsidRPr="00FB6FBE">
        <w:rPr>
          <w:noProof/>
        </w:rPr>
        <w:lastRenderedPageBreak/>
        <w:drawing>
          <wp:inline distT="0" distB="0" distL="0" distR="0" wp14:anchorId="02626B7A" wp14:editId="14C1CD9D">
            <wp:extent cx="6096635" cy="4200525"/>
            <wp:effectExtent l="38100" t="0" r="18415" b="9525"/>
            <wp:docPr id="5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7DA9" w:rsidRDefault="00097DA9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  <w:r w:rsidRPr="002827A2">
        <w:rPr>
          <w:noProof/>
        </w:rPr>
        <w:drawing>
          <wp:inline distT="0" distB="0" distL="0" distR="0" wp14:anchorId="400C5C98" wp14:editId="3548F708">
            <wp:extent cx="6096635" cy="4333875"/>
            <wp:effectExtent l="0" t="0" r="18415" b="9525"/>
            <wp:docPr id="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7A13" w:rsidRDefault="00135E55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  <w:r w:rsidRPr="0035042C">
        <w:rPr>
          <w:noProof/>
        </w:rPr>
        <w:lastRenderedPageBreak/>
        <w:drawing>
          <wp:inline distT="0" distB="0" distL="0" distR="0" wp14:anchorId="354342E8" wp14:editId="706A8157">
            <wp:extent cx="6096635" cy="3743325"/>
            <wp:effectExtent l="0" t="0" r="18415" b="9525"/>
            <wp:docPr id="7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80C86" w:rsidRDefault="00080C86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7B0902" w:rsidRDefault="007B0902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  <w:r w:rsidRPr="009C0A63">
        <w:rPr>
          <w:b/>
          <w:noProof/>
          <w:sz w:val="28"/>
          <w:szCs w:val="28"/>
        </w:rPr>
        <w:drawing>
          <wp:inline distT="0" distB="0" distL="0" distR="0" wp14:anchorId="4A4FE46D" wp14:editId="75FB1305">
            <wp:extent cx="6172200" cy="3819525"/>
            <wp:effectExtent l="0" t="0" r="0" b="9525"/>
            <wp:docPr id="9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44CD" w:rsidRDefault="000D44CD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EE5EA2" w:rsidRDefault="00363166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  <w:r w:rsidRPr="00813934">
        <w:rPr>
          <w:b/>
          <w:sz w:val="28"/>
          <w:szCs w:val="28"/>
        </w:rPr>
        <w:t xml:space="preserve">Начальник фінансового </w:t>
      </w:r>
      <w:r w:rsidR="00DF244D" w:rsidRPr="00813934">
        <w:rPr>
          <w:b/>
          <w:sz w:val="28"/>
          <w:szCs w:val="28"/>
        </w:rPr>
        <w:t xml:space="preserve">відділу            </w:t>
      </w:r>
      <w:r w:rsidR="003468B7" w:rsidRPr="00813934">
        <w:rPr>
          <w:b/>
          <w:sz w:val="28"/>
          <w:szCs w:val="28"/>
        </w:rPr>
        <w:t xml:space="preserve">                     </w:t>
      </w:r>
      <w:r w:rsidR="00A66951" w:rsidRPr="00813934">
        <w:rPr>
          <w:b/>
          <w:sz w:val="28"/>
          <w:szCs w:val="28"/>
        </w:rPr>
        <w:t xml:space="preserve">  </w:t>
      </w:r>
      <w:r w:rsidR="006C1234">
        <w:rPr>
          <w:b/>
          <w:sz w:val="28"/>
          <w:szCs w:val="28"/>
        </w:rPr>
        <w:t xml:space="preserve">  </w:t>
      </w:r>
      <w:r w:rsidR="00A66951" w:rsidRPr="00813934">
        <w:rPr>
          <w:b/>
          <w:sz w:val="28"/>
          <w:szCs w:val="28"/>
        </w:rPr>
        <w:t xml:space="preserve">     </w:t>
      </w:r>
      <w:r w:rsidR="00DF244D" w:rsidRPr="00813934">
        <w:rPr>
          <w:b/>
          <w:sz w:val="28"/>
          <w:szCs w:val="28"/>
        </w:rPr>
        <w:t xml:space="preserve"> Ірина </w:t>
      </w:r>
      <w:r w:rsidR="00F20E42" w:rsidRPr="00813934">
        <w:rPr>
          <w:b/>
          <w:sz w:val="28"/>
          <w:szCs w:val="28"/>
        </w:rPr>
        <w:t>САНОЦЬКА</w:t>
      </w:r>
    </w:p>
    <w:p w:rsidR="00080C86" w:rsidRPr="00813934" w:rsidRDefault="00080C86" w:rsidP="00A80B03">
      <w:pPr>
        <w:pStyle w:val="docdata"/>
        <w:spacing w:before="0" w:beforeAutospacing="0" w:after="200" w:afterAutospacing="0"/>
        <w:jc w:val="both"/>
        <w:rPr>
          <w:b/>
          <w:sz w:val="28"/>
          <w:szCs w:val="28"/>
        </w:rPr>
      </w:pPr>
    </w:p>
    <w:sectPr w:rsidR="00080C86" w:rsidRPr="00813934" w:rsidSect="00897834">
      <w:pgSz w:w="11906" w:h="16838"/>
      <w:pgMar w:top="566" w:right="566" w:bottom="1440" w:left="124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New York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480"/>
    <w:multiLevelType w:val="hybridMultilevel"/>
    <w:tmpl w:val="264EF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F8D"/>
    <w:multiLevelType w:val="hybridMultilevel"/>
    <w:tmpl w:val="EBD4AC5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12C2E"/>
    <w:multiLevelType w:val="hybridMultilevel"/>
    <w:tmpl w:val="5E1E2166"/>
    <w:lvl w:ilvl="0" w:tplc="9000C7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E25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946E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B656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428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C58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E08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83C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4FE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E70CAE"/>
    <w:multiLevelType w:val="hybridMultilevel"/>
    <w:tmpl w:val="2F44A0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9148A"/>
    <w:multiLevelType w:val="hybridMultilevel"/>
    <w:tmpl w:val="421CBD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972B0"/>
    <w:multiLevelType w:val="hybridMultilevel"/>
    <w:tmpl w:val="46A6B8FA"/>
    <w:lvl w:ilvl="0" w:tplc="433A9ED8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B0962B0"/>
    <w:multiLevelType w:val="hybridMultilevel"/>
    <w:tmpl w:val="7B8E5F58"/>
    <w:lvl w:ilvl="0" w:tplc="063CACE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883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460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9462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47B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676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EFC6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2020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58C5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C9290B"/>
    <w:multiLevelType w:val="hybridMultilevel"/>
    <w:tmpl w:val="8D9652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55259"/>
    <w:multiLevelType w:val="hybridMultilevel"/>
    <w:tmpl w:val="F17CB1F0"/>
    <w:lvl w:ilvl="0" w:tplc="C85CEA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4F84"/>
    <w:multiLevelType w:val="hybridMultilevel"/>
    <w:tmpl w:val="54A6FA7A"/>
    <w:lvl w:ilvl="0" w:tplc="BD2A9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260B7"/>
    <w:multiLevelType w:val="hybridMultilevel"/>
    <w:tmpl w:val="3B407BD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E7F8C"/>
    <w:multiLevelType w:val="hybridMultilevel"/>
    <w:tmpl w:val="CE74C69C"/>
    <w:lvl w:ilvl="0" w:tplc="DB00339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C61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EAC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C6A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69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EE6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862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3CF2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887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BE068A"/>
    <w:multiLevelType w:val="hybridMultilevel"/>
    <w:tmpl w:val="1F1A9FC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48264D"/>
    <w:multiLevelType w:val="hybridMultilevel"/>
    <w:tmpl w:val="16CC029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67D38"/>
    <w:multiLevelType w:val="hybridMultilevel"/>
    <w:tmpl w:val="4B22CA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45118"/>
    <w:multiLevelType w:val="hybridMultilevel"/>
    <w:tmpl w:val="82D813A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93647D6"/>
    <w:multiLevelType w:val="hybridMultilevel"/>
    <w:tmpl w:val="48A42092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2E482BD5"/>
    <w:multiLevelType w:val="hybridMultilevel"/>
    <w:tmpl w:val="F73E92B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311EA"/>
    <w:multiLevelType w:val="hybridMultilevel"/>
    <w:tmpl w:val="C77C621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77F0F"/>
    <w:multiLevelType w:val="hybridMultilevel"/>
    <w:tmpl w:val="8DF453B4"/>
    <w:lvl w:ilvl="0" w:tplc="042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4C64495"/>
    <w:multiLevelType w:val="hybridMultilevel"/>
    <w:tmpl w:val="8DD0C752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62C753C"/>
    <w:multiLevelType w:val="hybridMultilevel"/>
    <w:tmpl w:val="BDA88300"/>
    <w:lvl w:ilvl="0" w:tplc="2AA8B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03787"/>
    <w:multiLevelType w:val="hybridMultilevel"/>
    <w:tmpl w:val="EDF0C33E"/>
    <w:lvl w:ilvl="0" w:tplc="D8387DF0">
      <w:start w:val="5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EF518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A0594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8A1462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B2DCB8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8A41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BC5358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8010C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C9146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334C04"/>
    <w:multiLevelType w:val="hybridMultilevel"/>
    <w:tmpl w:val="FA2ADAB0"/>
    <w:lvl w:ilvl="0" w:tplc="1F1CE2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E596C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6252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22F2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0C7C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440880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0E42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4201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4CF66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835DA4"/>
    <w:multiLevelType w:val="hybridMultilevel"/>
    <w:tmpl w:val="C3E2545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204785"/>
    <w:multiLevelType w:val="hybridMultilevel"/>
    <w:tmpl w:val="1E5AC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76EC3"/>
    <w:multiLevelType w:val="hybridMultilevel"/>
    <w:tmpl w:val="DC72BC62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53B34C2A"/>
    <w:multiLevelType w:val="hybridMultilevel"/>
    <w:tmpl w:val="297CD33C"/>
    <w:lvl w:ilvl="0" w:tplc="5E0ED5C2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8">
    <w:nsid w:val="56DE5424"/>
    <w:multiLevelType w:val="hybridMultilevel"/>
    <w:tmpl w:val="CDDABC2C"/>
    <w:lvl w:ilvl="0" w:tplc="2E8AC3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E1001D"/>
    <w:multiLevelType w:val="hybridMultilevel"/>
    <w:tmpl w:val="EDA8FB14"/>
    <w:lvl w:ilvl="0" w:tplc="DBBA2D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8D480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26D62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4503C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67EA0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E94F2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07158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48CD0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2E12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443AFE"/>
    <w:multiLevelType w:val="hybridMultilevel"/>
    <w:tmpl w:val="E0E66FA8"/>
    <w:lvl w:ilvl="0" w:tplc="96E0BB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>
    <w:nsid w:val="5EB45701"/>
    <w:multiLevelType w:val="hybridMultilevel"/>
    <w:tmpl w:val="F19C8BE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7824CB"/>
    <w:multiLevelType w:val="hybridMultilevel"/>
    <w:tmpl w:val="95D2025E"/>
    <w:lvl w:ilvl="0" w:tplc="36B87C4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425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2CB1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A5A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BE60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88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684A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411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473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13A372C"/>
    <w:multiLevelType w:val="hybridMultilevel"/>
    <w:tmpl w:val="86CA8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E5FEF"/>
    <w:multiLevelType w:val="hybridMultilevel"/>
    <w:tmpl w:val="E376B9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25940"/>
    <w:multiLevelType w:val="hybridMultilevel"/>
    <w:tmpl w:val="671E88E6"/>
    <w:lvl w:ilvl="0" w:tplc="35CAD7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120614"/>
    <w:multiLevelType w:val="hybridMultilevel"/>
    <w:tmpl w:val="DD42ACC6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A87041A"/>
    <w:multiLevelType w:val="hybridMultilevel"/>
    <w:tmpl w:val="1DB2AE0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057AC"/>
    <w:multiLevelType w:val="hybridMultilevel"/>
    <w:tmpl w:val="11FA2AC6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9">
    <w:nsid w:val="72A162A7"/>
    <w:multiLevelType w:val="hybridMultilevel"/>
    <w:tmpl w:val="E3D023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345B8"/>
    <w:multiLevelType w:val="hybridMultilevel"/>
    <w:tmpl w:val="D8F23526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0E1BFC"/>
    <w:multiLevelType w:val="hybridMultilevel"/>
    <w:tmpl w:val="AD3ED5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03058"/>
    <w:multiLevelType w:val="hybridMultilevel"/>
    <w:tmpl w:val="C0F29BB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9A740FD"/>
    <w:multiLevelType w:val="hybridMultilevel"/>
    <w:tmpl w:val="F9EEE3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5295B"/>
    <w:multiLevelType w:val="hybridMultilevel"/>
    <w:tmpl w:val="9EB639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E0FF4"/>
    <w:multiLevelType w:val="hybridMultilevel"/>
    <w:tmpl w:val="8E7CC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2"/>
  </w:num>
  <w:num w:numId="5">
    <w:abstractNumId w:val="29"/>
  </w:num>
  <w:num w:numId="6">
    <w:abstractNumId w:val="22"/>
  </w:num>
  <w:num w:numId="7">
    <w:abstractNumId w:val="32"/>
  </w:num>
  <w:num w:numId="8">
    <w:abstractNumId w:val="27"/>
  </w:num>
  <w:num w:numId="9">
    <w:abstractNumId w:val="5"/>
  </w:num>
  <w:num w:numId="10">
    <w:abstractNumId w:val="21"/>
  </w:num>
  <w:num w:numId="11">
    <w:abstractNumId w:val="30"/>
  </w:num>
  <w:num w:numId="12">
    <w:abstractNumId w:val="9"/>
  </w:num>
  <w:num w:numId="13">
    <w:abstractNumId w:val="8"/>
  </w:num>
  <w:num w:numId="14">
    <w:abstractNumId w:val="35"/>
  </w:num>
  <w:num w:numId="15">
    <w:abstractNumId w:val="28"/>
  </w:num>
  <w:num w:numId="16">
    <w:abstractNumId w:val="38"/>
  </w:num>
  <w:num w:numId="17">
    <w:abstractNumId w:val="4"/>
  </w:num>
  <w:num w:numId="18">
    <w:abstractNumId w:val="13"/>
  </w:num>
  <w:num w:numId="19">
    <w:abstractNumId w:val="31"/>
  </w:num>
  <w:num w:numId="20">
    <w:abstractNumId w:val="39"/>
  </w:num>
  <w:num w:numId="21">
    <w:abstractNumId w:val="42"/>
  </w:num>
  <w:num w:numId="22">
    <w:abstractNumId w:val="26"/>
  </w:num>
  <w:num w:numId="23">
    <w:abstractNumId w:val="44"/>
  </w:num>
  <w:num w:numId="24">
    <w:abstractNumId w:val="1"/>
  </w:num>
  <w:num w:numId="25">
    <w:abstractNumId w:val="12"/>
  </w:num>
  <w:num w:numId="26">
    <w:abstractNumId w:val="14"/>
  </w:num>
  <w:num w:numId="27">
    <w:abstractNumId w:val="37"/>
  </w:num>
  <w:num w:numId="28">
    <w:abstractNumId w:val="40"/>
  </w:num>
  <w:num w:numId="29">
    <w:abstractNumId w:val="19"/>
  </w:num>
  <w:num w:numId="30">
    <w:abstractNumId w:val="17"/>
  </w:num>
  <w:num w:numId="31">
    <w:abstractNumId w:val="18"/>
  </w:num>
  <w:num w:numId="32">
    <w:abstractNumId w:val="3"/>
  </w:num>
  <w:num w:numId="33">
    <w:abstractNumId w:val="24"/>
  </w:num>
  <w:num w:numId="34">
    <w:abstractNumId w:val="10"/>
  </w:num>
  <w:num w:numId="35">
    <w:abstractNumId w:val="43"/>
  </w:num>
  <w:num w:numId="36">
    <w:abstractNumId w:val="20"/>
  </w:num>
  <w:num w:numId="37">
    <w:abstractNumId w:val="33"/>
  </w:num>
  <w:num w:numId="38">
    <w:abstractNumId w:val="15"/>
  </w:num>
  <w:num w:numId="39">
    <w:abstractNumId w:val="0"/>
  </w:num>
  <w:num w:numId="40">
    <w:abstractNumId w:val="25"/>
  </w:num>
  <w:num w:numId="41">
    <w:abstractNumId w:val="45"/>
  </w:num>
  <w:num w:numId="42">
    <w:abstractNumId w:val="7"/>
  </w:num>
  <w:num w:numId="43">
    <w:abstractNumId w:val="41"/>
  </w:num>
  <w:num w:numId="44">
    <w:abstractNumId w:val="34"/>
  </w:num>
  <w:num w:numId="45">
    <w:abstractNumId w:val="16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2"/>
    <w:rsid w:val="00000555"/>
    <w:rsid w:val="000016DD"/>
    <w:rsid w:val="0000222C"/>
    <w:rsid w:val="00002E7C"/>
    <w:rsid w:val="00004954"/>
    <w:rsid w:val="0000640E"/>
    <w:rsid w:val="000100E1"/>
    <w:rsid w:val="000104B3"/>
    <w:rsid w:val="00011C6A"/>
    <w:rsid w:val="00012612"/>
    <w:rsid w:val="0001372A"/>
    <w:rsid w:val="00014681"/>
    <w:rsid w:val="000155D8"/>
    <w:rsid w:val="00015C9B"/>
    <w:rsid w:val="00016A38"/>
    <w:rsid w:val="00017794"/>
    <w:rsid w:val="00017C6C"/>
    <w:rsid w:val="00020495"/>
    <w:rsid w:val="00020CE9"/>
    <w:rsid w:val="00020FF2"/>
    <w:rsid w:val="00022E74"/>
    <w:rsid w:val="0002350D"/>
    <w:rsid w:val="00023A63"/>
    <w:rsid w:val="00023A70"/>
    <w:rsid w:val="00023C1D"/>
    <w:rsid w:val="0002469D"/>
    <w:rsid w:val="000251FF"/>
    <w:rsid w:val="00026DC9"/>
    <w:rsid w:val="00027F2C"/>
    <w:rsid w:val="000315A6"/>
    <w:rsid w:val="00031D35"/>
    <w:rsid w:val="000332EB"/>
    <w:rsid w:val="000335D3"/>
    <w:rsid w:val="00034C69"/>
    <w:rsid w:val="000360FF"/>
    <w:rsid w:val="00037429"/>
    <w:rsid w:val="00037CEB"/>
    <w:rsid w:val="00040841"/>
    <w:rsid w:val="000408F7"/>
    <w:rsid w:val="00040A62"/>
    <w:rsid w:val="000410EE"/>
    <w:rsid w:val="00041AB9"/>
    <w:rsid w:val="0004373E"/>
    <w:rsid w:val="000443EE"/>
    <w:rsid w:val="00047379"/>
    <w:rsid w:val="00047505"/>
    <w:rsid w:val="00050034"/>
    <w:rsid w:val="000508D6"/>
    <w:rsid w:val="0005124B"/>
    <w:rsid w:val="00051406"/>
    <w:rsid w:val="00051639"/>
    <w:rsid w:val="00051AC8"/>
    <w:rsid w:val="000523BE"/>
    <w:rsid w:val="00052C26"/>
    <w:rsid w:val="00052DAB"/>
    <w:rsid w:val="00052F8C"/>
    <w:rsid w:val="00053206"/>
    <w:rsid w:val="0005382C"/>
    <w:rsid w:val="00053BD4"/>
    <w:rsid w:val="00054BC6"/>
    <w:rsid w:val="00054CEC"/>
    <w:rsid w:val="00055274"/>
    <w:rsid w:val="0005788A"/>
    <w:rsid w:val="00057D16"/>
    <w:rsid w:val="00057D49"/>
    <w:rsid w:val="00057EF3"/>
    <w:rsid w:val="00060EF6"/>
    <w:rsid w:val="00061328"/>
    <w:rsid w:val="00061E54"/>
    <w:rsid w:val="00062151"/>
    <w:rsid w:val="00063273"/>
    <w:rsid w:val="0006393D"/>
    <w:rsid w:val="0006463D"/>
    <w:rsid w:val="0006541B"/>
    <w:rsid w:val="00065F59"/>
    <w:rsid w:val="0006765D"/>
    <w:rsid w:val="00070022"/>
    <w:rsid w:val="0007006F"/>
    <w:rsid w:val="0007022E"/>
    <w:rsid w:val="00071BFB"/>
    <w:rsid w:val="00075475"/>
    <w:rsid w:val="00075AA5"/>
    <w:rsid w:val="00075C63"/>
    <w:rsid w:val="00076FB1"/>
    <w:rsid w:val="00077C34"/>
    <w:rsid w:val="00077D9D"/>
    <w:rsid w:val="00080C86"/>
    <w:rsid w:val="00080CE0"/>
    <w:rsid w:val="00081373"/>
    <w:rsid w:val="000814EE"/>
    <w:rsid w:val="00081738"/>
    <w:rsid w:val="00083593"/>
    <w:rsid w:val="0008473E"/>
    <w:rsid w:val="00086F8A"/>
    <w:rsid w:val="000916D6"/>
    <w:rsid w:val="000921EC"/>
    <w:rsid w:val="0009435F"/>
    <w:rsid w:val="00097577"/>
    <w:rsid w:val="00097634"/>
    <w:rsid w:val="0009772C"/>
    <w:rsid w:val="00097DA9"/>
    <w:rsid w:val="000A0B5D"/>
    <w:rsid w:val="000A21ED"/>
    <w:rsid w:val="000A373E"/>
    <w:rsid w:val="000A5990"/>
    <w:rsid w:val="000A5F4D"/>
    <w:rsid w:val="000A61DD"/>
    <w:rsid w:val="000A6311"/>
    <w:rsid w:val="000B016F"/>
    <w:rsid w:val="000B07DE"/>
    <w:rsid w:val="000B0B46"/>
    <w:rsid w:val="000B0BE1"/>
    <w:rsid w:val="000B27EA"/>
    <w:rsid w:val="000B28A9"/>
    <w:rsid w:val="000B2B9D"/>
    <w:rsid w:val="000B70CB"/>
    <w:rsid w:val="000B770E"/>
    <w:rsid w:val="000C1C48"/>
    <w:rsid w:val="000C2C41"/>
    <w:rsid w:val="000C2E9F"/>
    <w:rsid w:val="000C455A"/>
    <w:rsid w:val="000C4F30"/>
    <w:rsid w:val="000D0544"/>
    <w:rsid w:val="000D055A"/>
    <w:rsid w:val="000D151C"/>
    <w:rsid w:val="000D15B4"/>
    <w:rsid w:val="000D163F"/>
    <w:rsid w:val="000D35D8"/>
    <w:rsid w:val="000D433F"/>
    <w:rsid w:val="000D44CD"/>
    <w:rsid w:val="000D457C"/>
    <w:rsid w:val="000D548F"/>
    <w:rsid w:val="000D6808"/>
    <w:rsid w:val="000D7FE5"/>
    <w:rsid w:val="000E0E93"/>
    <w:rsid w:val="000E16E3"/>
    <w:rsid w:val="000E1C04"/>
    <w:rsid w:val="000E2B03"/>
    <w:rsid w:val="000E35E6"/>
    <w:rsid w:val="000E4452"/>
    <w:rsid w:val="000E6ACF"/>
    <w:rsid w:val="000E70B8"/>
    <w:rsid w:val="000F0EC9"/>
    <w:rsid w:val="000F28D2"/>
    <w:rsid w:val="000F30F3"/>
    <w:rsid w:val="000F31B7"/>
    <w:rsid w:val="000F3E11"/>
    <w:rsid w:val="000F5EDA"/>
    <w:rsid w:val="000F729A"/>
    <w:rsid w:val="001006C4"/>
    <w:rsid w:val="001010B8"/>
    <w:rsid w:val="00103858"/>
    <w:rsid w:val="00103EBC"/>
    <w:rsid w:val="0010400E"/>
    <w:rsid w:val="00104CE1"/>
    <w:rsid w:val="00110698"/>
    <w:rsid w:val="00110DE7"/>
    <w:rsid w:val="00111B5F"/>
    <w:rsid w:val="00113F24"/>
    <w:rsid w:val="001143D3"/>
    <w:rsid w:val="00114AB2"/>
    <w:rsid w:val="0011522C"/>
    <w:rsid w:val="00115388"/>
    <w:rsid w:val="00116CA1"/>
    <w:rsid w:val="00117D8B"/>
    <w:rsid w:val="0012109F"/>
    <w:rsid w:val="00121273"/>
    <w:rsid w:val="001217AB"/>
    <w:rsid w:val="001227B2"/>
    <w:rsid w:val="001229D6"/>
    <w:rsid w:val="00122C6C"/>
    <w:rsid w:val="001239B7"/>
    <w:rsid w:val="00123C63"/>
    <w:rsid w:val="00124A82"/>
    <w:rsid w:val="00124EFF"/>
    <w:rsid w:val="00125473"/>
    <w:rsid w:val="00126513"/>
    <w:rsid w:val="00126D8F"/>
    <w:rsid w:val="001279C2"/>
    <w:rsid w:val="0013022B"/>
    <w:rsid w:val="00130835"/>
    <w:rsid w:val="001314DE"/>
    <w:rsid w:val="00131885"/>
    <w:rsid w:val="00133817"/>
    <w:rsid w:val="0013394D"/>
    <w:rsid w:val="00133970"/>
    <w:rsid w:val="00134C7E"/>
    <w:rsid w:val="0013566C"/>
    <w:rsid w:val="00135BB4"/>
    <w:rsid w:val="00135E55"/>
    <w:rsid w:val="00136360"/>
    <w:rsid w:val="00136888"/>
    <w:rsid w:val="00137559"/>
    <w:rsid w:val="00137BC8"/>
    <w:rsid w:val="00142010"/>
    <w:rsid w:val="0014204E"/>
    <w:rsid w:val="00143474"/>
    <w:rsid w:val="0014596A"/>
    <w:rsid w:val="00145B35"/>
    <w:rsid w:val="001468CE"/>
    <w:rsid w:val="00147AA4"/>
    <w:rsid w:val="00150757"/>
    <w:rsid w:val="00154DB9"/>
    <w:rsid w:val="00156B3C"/>
    <w:rsid w:val="001619FB"/>
    <w:rsid w:val="00163461"/>
    <w:rsid w:val="00165B1F"/>
    <w:rsid w:val="001705B6"/>
    <w:rsid w:val="00170ACE"/>
    <w:rsid w:val="0017178F"/>
    <w:rsid w:val="0017288F"/>
    <w:rsid w:val="00172A4C"/>
    <w:rsid w:val="00173A3B"/>
    <w:rsid w:val="00176ECA"/>
    <w:rsid w:val="001778DE"/>
    <w:rsid w:val="00180EF8"/>
    <w:rsid w:val="00182FDF"/>
    <w:rsid w:val="001849BC"/>
    <w:rsid w:val="00185DD1"/>
    <w:rsid w:val="00190071"/>
    <w:rsid w:val="0019394A"/>
    <w:rsid w:val="0019442F"/>
    <w:rsid w:val="00194848"/>
    <w:rsid w:val="00196AC2"/>
    <w:rsid w:val="00196C14"/>
    <w:rsid w:val="001A0047"/>
    <w:rsid w:val="001A2AFF"/>
    <w:rsid w:val="001A3796"/>
    <w:rsid w:val="001A3A21"/>
    <w:rsid w:val="001A60C5"/>
    <w:rsid w:val="001A6404"/>
    <w:rsid w:val="001A68A7"/>
    <w:rsid w:val="001B0132"/>
    <w:rsid w:val="001B04E0"/>
    <w:rsid w:val="001B17CE"/>
    <w:rsid w:val="001B18F7"/>
    <w:rsid w:val="001B36ED"/>
    <w:rsid w:val="001B4088"/>
    <w:rsid w:val="001B4EB8"/>
    <w:rsid w:val="001B538B"/>
    <w:rsid w:val="001B56D9"/>
    <w:rsid w:val="001B5C1F"/>
    <w:rsid w:val="001B6A52"/>
    <w:rsid w:val="001B730E"/>
    <w:rsid w:val="001C4291"/>
    <w:rsid w:val="001D1560"/>
    <w:rsid w:val="001D17F5"/>
    <w:rsid w:val="001D2002"/>
    <w:rsid w:val="001D20FE"/>
    <w:rsid w:val="001D3F24"/>
    <w:rsid w:val="001D44BB"/>
    <w:rsid w:val="001D5327"/>
    <w:rsid w:val="001D564E"/>
    <w:rsid w:val="001D6DDC"/>
    <w:rsid w:val="001D73AC"/>
    <w:rsid w:val="001E0757"/>
    <w:rsid w:val="001E0B32"/>
    <w:rsid w:val="001E0FD4"/>
    <w:rsid w:val="001E2732"/>
    <w:rsid w:val="001E29D5"/>
    <w:rsid w:val="001E3889"/>
    <w:rsid w:val="001E7400"/>
    <w:rsid w:val="001E7610"/>
    <w:rsid w:val="001E7843"/>
    <w:rsid w:val="001E788F"/>
    <w:rsid w:val="001F0ED0"/>
    <w:rsid w:val="001F1AA5"/>
    <w:rsid w:val="001F295D"/>
    <w:rsid w:val="001F2F6F"/>
    <w:rsid w:val="001F3667"/>
    <w:rsid w:val="001F4532"/>
    <w:rsid w:val="001F4690"/>
    <w:rsid w:val="001F4F3C"/>
    <w:rsid w:val="001F5095"/>
    <w:rsid w:val="001F60E2"/>
    <w:rsid w:val="002027C1"/>
    <w:rsid w:val="00202FA0"/>
    <w:rsid w:val="00203728"/>
    <w:rsid w:val="002037B6"/>
    <w:rsid w:val="002045AD"/>
    <w:rsid w:val="00207BF2"/>
    <w:rsid w:val="00207FD6"/>
    <w:rsid w:val="0021035A"/>
    <w:rsid w:val="00211BD3"/>
    <w:rsid w:val="00213252"/>
    <w:rsid w:val="00213748"/>
    <w:rsid w:val="00214E44"/>
    <w:rsid w:val="00214ED9"/>
    <w:rsid w:val="002169F8"/>
    <w:rsid w:val="00216E46"/>
    <w:rsid w:val="0021761C"/>
    <w:rsid w:val="00217722"/>
    <w:rsid w:val="002204C7"/>
    <w:rsid w:val="00220B4D"/>
    <w:rsid w:val="002210FB"/>
    <w:rsid w:val="002215D2"/>
    <w:rsid w:val="00221790"/>
    <w:rsid w:val="00221FA9"/>
    <w:rsid w:val="002225F8"/>
    <w:rsid w:val="00222720"/>
    <w:rsid w:val="00223187"/>
    <w:rsid w:val="00223F58"/>
    <w:rsid w:val="00226673"/>
    <w:rsid w:val="002307BC"/>
    <w:rsid w:val="002332D9"/>
    <w:rsid w:val="002332FA"/>
    <w:rsid w:val="00233406"/>
    <w:rsid w:val="0023353C"/>
    <w:rsid w:val="00233BBB"/>
    <w:rsid w:val="00233C49"/>
    <w:rsid w:val="002343FA"/>
    <w:rsid w:val="00235261"/>
    <w:rsid w:val="0023547A"/>
    <w:rsid w:val="00235532"/>
    <w:rsid w:val="0023572D"/>
    <w:rsid w:val="00235F08"/>
    <w:rsid w:val="00237F9D"/>
    <w:rsid w:val="002410D7"/>
    <w:rsid w:val="00242222"/>
    <w:rsid w:val="00242E11"/>
    <w:rsid w:val="00244123"/>
    <w:rsid w:val="002441A5"/>
    <w:rsid w:val="00244A42"/>
    <w:rsid w:val="00245C45"/>
    <w:rsid w:val="0024609C"/>
    <w:rsid w:val="0024675D"/>
    <w:rsid w:val="0024698C"/>
    <w:rsid w:val="002500FB"/>
    <w:rsid w:val="00250D7F"/>
    <w:rsid w:val="00250FEB"/>
    <w:rsid w:val="00256830"/>
    <w:rsid w:val="002616BF"/>
    <w:rsid w:val="00261AAC"/>
    <w:rsid w:val="00262B03"/>
    <w:rsid w:val="0026312A"/>
    <w:rsid w:val="00265008"/>
    <w:rsid w:val="00265CC1"/>
    <w:rsid w:val="0026663D"/>
    <w:rsid w:val="00266983"/>
    <w:rsid w:val="00266CA0"/>
    <w:rsid w:val="00266E55"/>
    <w:rsid w:val="00270042"/>
    <w:rsid w:val="002709EF"/>
    <w:rsid w:val="00270DAA"/>
    <w:rsid w:val="0027297C"/>
    <w:rsid w:val="00273FC6"/>
    <w:rsid w:val="00274BD2"/>
    <w:rsid w:val="0027575D"/>
    <w:rsid w:val="00277928"/>
    <w:rsid w:val="00280755"/>
    <w:rsid w:val="00281035"/>
    <w:rsid w:val="002832B1"/>
    <w:rsid w:val="0028372F"/>
    <w:rsid w:val="00284781"/>
    <w:rsid w:val="00284BDF"/>
    <w:rsid w:val="00285653"/>
    <w:rsid w:val="00285F57"/>
    <w:rsid w:val="00286047"/>
    <w:rsid w:val="0028654B"/>
    <w:rsid w:val="002867AC"/>
    <w:rsid w:val="00287E07"/>
    <w:rsid w:val="00290144"/>
    <w:rsid w:val="002902AE"/>
    <w:rsid w:val="0029173B"/>
    <w:rsid w:val="00291EE8"/>
    <w:rsid w:val="00291F04"/>
    <w:rsid w:val="00291F29"/>
    <w:rsid w:val="00292AB9"/>
    <w:rsid w:val="00292F65"/>
    <w:rsid w:val="002934FD"/>
    <w:rsid w:val="00296366"/>
    <w:rsid w:val="00296F9E"/>
    <w:rsid w:val="002970DF"/>
    <w:rsid w:val="002A0623"/>
    <w:rsid w:val="002A45FF"/>
    <w:rsid w:val="002A605B"/>
    <w:rsid w:val="002A6E6A"/>
    <w:rsid w:val="002A7D1E"/>
    <w:rsid w:val="002B0022"/>
    <w:rsid w:val="002B0D6B"/>
    <w:rsid w:val="002B1741"/>
    <w:rsid w:val="002B1B26"/>
    <w:rsid w:val="002B2720"/>
    <w:rsid w:val="002B4909"/>
    <w:rsid w:val="002B608C"/>
    <w:rsid w:val="002B656C"/>
    <w:rsid w:val="002B74E1"/>
    <w:rsid w:val="002B7B5D"/>
    <w:rsid w:val="002B7D1F"/>
    <w:rsid w:val="002C0198"/>
    <w:rsid w:val="002C0213"/>
    <w:rsid w:val="002C22BB"/>
    <w:rsid w:val="002C25BF"/>
    <w:rsid w:val="002C3554"/>
    <w:rsid w:val="002C3D57"/>
    <w:rsid w:val="002C3E80"/>
    <w:rsid w:val="002C406E"/>
    <w:rsid w:val="002C53F8"/>
    <w:rsid w:val="002C5575"/>
    <w:rsid w:val="002C56E5"/>
    <w:rsid w:val="002C624D"/>
    <w:rsid w:val="002D4440"/>
    <w:rsid w:val="002D59CE"/>
    <w:rsid w:val="002D74A6"/>
    <w:rsid w:val="002E1D75"/>
    <w:rsid w:val="002E20F9"/>
    <w:rsid w:val="002E2B5C"/>
    <w:rsid w:val="002E2B96"/>
    <w:rsid w:val="002E39ED"/>
    <w:rsid w:val="002E6D40"/>
    <w:rsid w:val="002E6DBB"/>
    <w:rsid w:val="002F0A63"/>
    <w:rsid w:val="002F2222"/>
    <w:rsid w:val="002F3699"/>
    <w:rsid w:val="002F372A"/>
    <w:rsid w:val="002F429B"/>
    <w:rsid w:val="002F5169"/>
    <w:rsid w:val="002F5CD1"/>
    <w:rsid w:val="002F5DC8"/>
    <w:rsid w:val="002F616B"/>
    <w:rsid w:val="002F7E7F"/>
    <w:rsid w:val="00300D26"/>
    <w:rsid w:val="003020CF"/>
    <w:rsid w:val="00302561"/>
    <w:rsid w:val="003034CD"/>
    <w:rsid w:val="0030388C"/>
    <w:rsid w:val="00304E2D"/>
    <w:rsid w:val="00312A09"/>
    <w:rsid w:val="00313DB9"/>
    <w:rsid w:val="00314B1C"/>
    <w:rsid w:val="003153C7"/>
    <w:rsid w:val="0031570E"/>
    <w:rsid w:val="00315A1A"/>
    <w:rsid w:val="00316AF3"/>
    <w:rsid w:val="00316D81"/>
    <w:rsid w:val="00320619"/>
    <w:rsid w:val="003206EE"/>
    <w:rsid w:val="00320952"/>
    <w:rsid w:val="003231C4"/>
    <w:rsid w:val="00323F7F"/>
    <w:rsid w:val="00324010"/>
    <w:rsid w:val="00325C8B"/>
    <w:rsid w:val="00326291"/>
    <w:rsid w:val="00326B16"/>
    <w:rsid w:val="003319B6"/>
    <w:rsid w:val="0033362E"/>
    <w:rsid w:val="0033465A"/>
    <w:rsid w:val="00335FD5"/>
    <w:rsid w:val="00336D26"/>
    <w:rsid w:val="00337000"/>
    <w:rsid w:val="00337AF9"/>
    <w:rsid w:val="003401F3"/>
    <w:rsid w:val="00340F71"/>
    <w:rsid w:val="003416F4"/>
    <w:rsid w:val="0034279B"/>
    <w:rsid w:val="00343E5F"/>
    <w:rsid w:val="00344FDC"/>
    <w:rsid w:val="00345090"/>
    <w:rsid w:val="00345C37"/>
    <w:rsid w:val="00346717"/>
    <w:rsid w:val="003468B7"/>
    <w:rsid w:val="00346C90"/>
    <w:rsid w:val="00347430"/>
    <w:rsid w:val="0034749C"/>
    <w:rsid w:val="00350963"/>
    <w:rsid w:val="003525FB"/>
    <w:rsid w:val="00352B1D"/>
    <w:rsid w:val="00352BC5"/>
    <w:rsid w:val="00353380"/>
    <w:rsid w:val="0035362E"/>
    <w:rsid w:val="003539AD"/>
    <w:rsid w:val="00353CBD"/>
    <w:rsid w:val="00354EF3"/>
    <w:rsid w:val="00355070"/>
    <w:rsid w:val="0035567B"/>
    <w:rsid w:val="00357AC0"/>
    <w:rsid w:val="003604A7"/>
    <w:rsid w:val="00361D3C"/>
    <w:rsid w:val="00362B0F"/>
    <w:rsid w:val="00363166"/>
    <w:rsid w:val="00363DA1"/>
    <w:rsid w:val="00364FE0"/>
    <w:rsid w:val="003652D9"/>
    <w:rsid w:val="003654D0"/>
    <w:rsid w:val="003655CD"/>
    <w:rsid w:val="00365FEB"/>
    <w:rsid w:val="00372E74"/>
    <w:rsid w:val="003754FB"/>
    <w:rsid w:val="00380FCA"/>
    <w:rsid w:val="0038118E"/>
    <w:rsid w:val="003811B2"/>
    <w:rsid w:val="00382692"/>
    <w:rsid w:val="00383D86"/>
    <w:rsid w:val="0038466A"/>
    <w:rsid w:val="00385B53"/>
    <w:rsid w:val="00387C8F"/>
    <w:rsid w:val="00391013"/>
    <w:rsid w:val="00391679"/>
    <w:rsid w:val="00391E5D"/>
    <w:rsid w:val="00391F13"/>
    <w:rsid w:val="003935C5"/>
    <w:rsid w:val="00393937"/>
    <w:rsid w:val="00394957"/>
    <w:rsid w:val="00394BC1"/>
    <w:rsid w:val="003950C0"/>
    <w:rsid w:val="003965E4"/>
    <w:rsid w:val="0039728F"/>
    <w:rsid w:val="00397958"/>
    <w:rsid w:val="003A1A6A"/>
    <w:rsid w:val="003A26F4"/>
    <w:rsid w:val="003A3F6F"/>
    <w:rsid w:val="003A3FE6"/>
    <w:rsid w:val="003A4230"/>
    <w:rsid w:val="003A4956"/>
    <w:rsid w:val="003A4EDF"/>
    <w:rsid w:val="003A5032"/>
    <w:rsid w:val="003A55EF"/>
    <w:rsid w:val="003A730D"/>
    <w:rsid w:val="003B09F3"/>
    <w:rsid w:val="003B2261"/>
    <w:rsid w:val="003B2F45"/>
    <w:rsid w:val="003B5D07"/>
    <w:rsid w:val="003B5E09"/>
    <w:rsid w:val="003B6F66"/>
    <w:rsid w:val="003C0376"/>
    <w:rsid w:val="003C1FE6"/>
    <w:rsid w:val="003C3A79"/>
    <w:rsid w:val="003C4AAC"/>
    <w:rsid w:val="003C7061"/>
    <w:rsid w:val="003D14E3"/>
    <w:rsid w:val="003D27A1"/>
    <w:rsid w:val="003D2DEC"/>
    <w:rsid w:val="003D5CA4"/>
    <w:rsid w:val="003D6968"/>
    <w:rsid w:val="003E03F7"/>
    <w:rsid w:val="003E4A55"/>
    <w:rsid w:val="003E5FDB"/>
    <w:rsid w:val="003E6686"/>
    <w:rsid w:val="003E691E"/>
    <w:rsid w:val="003F0577"/>
    <w:rsid w:val="003F157D"/>
    <w:rsid w:val="003F43D1"/>
    <w:rsid w:val="003F52CB"/>
    <w:rsid w:val="003F56A2"/>
    <w:rsid w:val="003F6DD0"/>
    <w:rsid w:val="003F71B4"/>
    <w:rsid w:val="003F7A62"/>
    <w:rsid w:val="004005DD"/>
    <w:rsid w:val="0040062A"/>
    <w:rsid w:val="00400CF0"/>
    <w:rsid w:val="00401617"/>
    <w:rsid w:val="004020B5"/>
    <w:rsid w:val="00402505"/>
    <w:rsid w:val="004032FA"/>
    <w:rsid w:val="004049BC"/>
    <w:rsid w:val="00404AC5"/>
    <w:rsid w:val="004053BE"/>
    <w:rsid w:val="0040656A"/>
    <w:rsid w:val="004077C7"/>
    <w:rsid w:val="00411F50"/>
    <w:rsid w:val="004120AC"/>
    <w:rsid w:val="0041247F"/>
    <w:rsid w:val="004151BB"/>
    <w:rsid w:val="00415BFC"/>
    <w:rsid w:val="00415DDA"/>
    <w:rsid w:val="00415FE4"/>
    <w:rsid w:val="00417948"/>
    <w:rsid w:val="00421B7C"/>
    <w:rsid w:val="00422E02"/>
    <w:rsid w:val="00422E17"/>
    <w:rsid w:val="004236A5"/>
    <w:rsid w:val="00424A87"/>
    <w:rsid w:val="00426729"/>
    <w:rsid w:val="00427FF7"/>
    <w:rsid w:val="00430BFC"/>
    <w:rsid w:val="00432823"/>
    <w:rsid w:val="00433CCF"/>
    <w:rsid w:val="00434B8B"/>
    <w:rsid w:val="00440154"/>
    <w:rsid w:val="0044097E"/>
    <w:rsid w:val="00440DD9"/>
    <w:rsid w:val="004427A1"/>
    <w:rsid w:val="004429B7"/>
    <w:rsid w:val="00443ED1"/>
    <w:rsid w:val="004451DA"/>
    <w:rsid w:val="00446A94"/>
    <w:rsid w:val="00450303"/>
    <w:rsid w:val="004521BA"/>
    <w:rsid w:val="00454535"/>
    <w:rsid w:val="004545DE"/>
    <w:rsid w:val="00454AA1"/>
    <w:rsid w:val="0045531E"/>
    <w:rsid w:val="004558F4"/>
    <w:rsid w:val="00457B2D"/>
    <w:rsid w:val="00461D8F"/>
    <w:rsid w:val="0046209B"/>
    <w:rsid w:val="0046256F"/>
    <w:rsid w:val="004626FA"/>
    <w:rsid w:val="00463FC9"/>
    <w:rsid w:val="00465503"/>
    <w:rsid w:val="00465B62"/>
    <w:rsid w:val="00466D8D"/>
    <w:rsid w:val="004677CE"/>
    <w:rsid w:val="004679B6"/>
    <w:rsid w:val="00467F1B"/>
    <w:rsid w:val="00470D04"/>
    <w:rsid w:val="004710CB"/>
    <w:rsid w:val="00471496"/>
    <w:rsid w:val="0047417C"/>
    <w:rsid w:val="00475D94"/>
    <w:rsid w:val="00476B12"/>
    <w:rsid w:val="00477036"/>
    <w:rsid w:val="00477FF7"/>
    <w:rsid w:val="004845D9"/>
    <w:rsid w:val="0048562A"/>
    <w:rsid w:val="00485DB3"/>
    <w:rsid w:val="004860CC"/>
    <w:rsid w:val="0048618E"/>
    <w:rsid w:val="00487FE2"/>
    <w:rsid w:val="0049094C"/>
    <w:rsid w:val="00491453"/>
    <w:rsid w:val="0049192A"/>
    <w:rsid w:val="00492645"/>
    <w:rsid w:val="0049297D"/>
    <w:rsid w:val="00493040"/>
    <w:rsid w:val="0049469E"/>
    <w:rsid w:val="00494AC1"/>
    <w:rsid w:val="00494D00"/>
    <w:rsid w:val="004952C1"/>
    <w:rsid w:val="004969CD"/>
    <w:rsid w:val="004A000C"/>
    <w:rsid w:val="004A011F"/>
    <w:rsid w:val="004A232D"/>
    <w:rsid w:val="004A404C"/>
    <w:rsid w:val="004A5629"/>
    <w:rsid w:val="004B28E6"/>
    <w:rsid w:val="004B3175"/>
    <w:rsid w:val="004B6605"/>
    <w:rsid w:val="004B7242"/>
    <w:rsid w:val="004C0D89"/>
    <w:rsid w:val="004C16E2"/>
    <w:rsid w:val="004C309D"/>
    <w:rsid w:val="004C34AB"/>
    <w:rsid w:val="004C355A"/>
    <w:rsid w:val="004C3BAA"/>
    <w:rsid w:val="004C54B0"/>
    <w:rsid w:val="004C7F64"/>
    <w:rsid w:val="004D0023"/>
    <w:rsid w:val="004D10FF"/>
    <w:rsid w:val="004D249C"/>
    <w:rsid w:val="004D7F8B"/>
    <w:rsid w:val="004E0D4D"/>
    <w:rsid w:val="004E172C"/>
    <w:rsid w:val="004E233F"/>
    <w:rsid w:val="004E3964"/>
    <w:rsid w:val="004E4A54"/>
    <w:rsid w:val="004E568E"/>
    <w:rsid w:val="004E58EA"/>
    <w:rsid w:val="004E6140"/>
    <w:rsid w:val="004E7890"/>
    <w:rsid w:val="004F00E4"/>
    <w:rsid w:val="004F0CE5"/>
    <w:rsid w:val="004F17F4"/>
    <w:rsid w:val="004F1C7E"/>
    <w:rsid w:val="004F2B1F"/>
    <w:rsid w:val="004F3DF8"/>
    <w:rsid w:val="004F41EA"/>
    <w:rsid w:val="004F50BD"/>
    <w:rsid w:val="004F5C42"/>
    <w:rsid w:val="00500254"/>
    <w:rsid w:val="0050099E"/>
    <w:rsid w:val="00501B7A"/>
    <w:rsid w:val="00504FAC"/>
    <w:rsid w:val="005060CD"/>
    <w:rsid w:val="00506248"/>
    <w:rsid w:val="0050729D"/>
    <w:rsid w:val="00511563"/>
    <w:rsid w:val="00511EB0"/>
    <w:rsid w:val="00512D60"/>
    <w:rsid w:val="0051319A"/>
    <w:rsid w:val="005136BE"/>
    <w:rsid w:val="005169F4"/>
    <w:rsid w:val="00516DB1"/>
    <w:rsid w:val="00516F55"/>
    <w:rsid w:val="00517AB0"/>
    <w:rsid w:val="00517E72"/>
    <w:rsid w:val="005225A3"/>
    <w:rsid w:val="00524302"/>
    <w:rsid w:val="0052479D"/>
    <w:rsid w:val="0052723D"/>
    <w:rsid w:val="005323A9"/>
    <w:rsid w:val="00533249"/>
    <w:rsid w:val="005335C9"/>
    <w:rsid w:val="00533782"/>
    <w:rsid w:val="0053491C"/>
    <w:rsid w:val="00534A7A"/>
    <w:rsid w:val="00537A95"/>
    <w:rsid w:val="00541102"/>
    <w:rsid w:val="005416C5"/>
    <w:rsid w:val="005418F5"/>
    <w:rsid w:val="00541956"/>
    <w:rsid w:val="00541F10"/>
    <w:rsid w:val="005424C3"/>
    <w:rsid w:val="00543F1A"/>
    <w:rsid w:val="00544E40"/>
    <w:rsid w:val="00544FB0"/>
    <w:rsid w:val="00545B6E"/>
    <w:rsid w:val="00545BAF"/>
    <w:rsid w:val="00546B28"/>
    <w:rsid w:val="00550ED5"/>
    <w:rsid w:val="005514C0"/>
    <w:rsid w:val="00551DF8"/>
    <w:rsid w:val="0055201E"/>
    <w:rsid w:val="00553478"/>
    <w:rsid w:val="00554DCA"/>
    <w:rsid w:val="00554F73"/>
    <w:rsid w:val="005550CC"/>
    <w:rsid w:val="005555C1"/>
    <w:rsid w:val="0056033D"/>
    <w:rsid w:val="00561401"/>
    <w:rsid w:val="005619DE"/>
    <w:rsid w:val="00561F03"/>
    <w:rsid w:val="005635EB"/>
    <w:rsid w:val="0056404E"/>
    <w:rsid w:val="0056437B"/>
    <w:rsid w:val="0056454D"/>
    <w:rsid w:val="00566326"/>
    <w:rsid w:val="0056786C"/>
    <w:rsid w:val="005704C1"/>
    <w:rsid w:val="00570DD0"/>
    <w:rsid w:val="00572863"/>
    <w:rsid w:val="005734A3"/>
    <w:rsid w:val="00573FE8"/>
    <w:rsid w:val="005746B0"/>
    <w:rsid w:val="005747DB"/>
    <w:rsid w:val="00575F35"/>
    <w:rsid w:val="005764DE"/>
    <w:rsid w:val="00576DBF"/>
    <w:rsid w:val="00577BA4"/>
    <w:rsid w:val="00580001"/>
    <w:rsid w:val="00580611"/>
    <w:rsid w:val="00580CAB"/>
    <w:rsid w:val="0058258B"/>
    <w:rsid w:val="0058287F"/>
    <w:rsid w:val="00583A56"/>
    <w:rsid w:val="0058419A"/>
    <w:rsid w:val="00584672"/>
    <w:rsid w:val="0058559B"/>
    <w:rsid w:val="005860C1"/>
    <w:rsid w:val="0058630F"/>
    <w:rsid w:val="00590262"/>
    <w:rsid w:val="005911EF"/>
    <w:rsid w:val="00591AF2"/>
    <w:rsid w:val="00592CE3"/>
    <w:rsid w:val="00593AEC"/>
    <w:rsid w:val="00596D30"/>
    <w:rsid w:val="005974A7"/>
    <w:rsid w:val="005975ED"/>
    <w:rsid w:val="00597880"/>
    <w:rsid w:val="00597EC1"/>
    <w:rsid w:val="005A13B1"/>
    <w:rsid w:val="005A151B"/>
    <w:rsid w:val="005A1C89"/>
    <w:rsid w:val="005A1F89"/>
    <w:rsid w:val="005A252B"/>
    <w:rsid w:val="005A2E0F"/>
    <w:rsid w:val="005A37F6"/>
    <w:rsid w:val="005A44F7"/>
    <w:rsid w:val="005A4776"/>
    <w:rsid w:val="005A501C"/>
    <w:rsid w:val="005A6DBF"/>
    <w:rsid w:val="005A7A13"/>
    <w:rsid w:val="005A7BF6"/>
    <w:rsid w:val="005B0999"/>
    <w:rsid w:val="005B0B69"/>
    <w:rsid w:val="005B0EF4"/>
    <w:rsid w:val="005B11B3"/>
    <w:rsid w:val="005B205A"/>
    <w:rsid w:val="005B39A7"/>
    <w:rsid w:val="005B4CB5"/>
    <w:rsid w:val="005B53F5"/>
    <w:rsid w:val="005B56F2"/>
    <w:rsid w:val="005B6615"/>
    <w:rsid w:val="005B6B5B"/>
    <w:rsid w:val="005B6F54"/>
    <w:rsid w:val="005B72DE"/>
    <w:rsid w:val="005C0CCB"/>
    <w:rsid w:val="005C25C7"/>
    <w:rsid w:val="005C27D9"/>
    <w:rsid w:val="005C2CFB"/>
    <w:rsid w:val="005C2D14"/>
    <w:rsid w:val="005C6811"/>
    <w:rsid w:val="005C7DD4"/>
    <w:rsid w:val="005D1042"/>
    <w:rsid w:val="005D174B"/>
    <w:rsid w:val="005D24B8"/>
    <w:rsid w:val="005D4338"/>
    <w:rsid w:val="005D4F98"/>
    <w:rsid w:val="005D638A"/>
    <w:rsid w:val="005E0158"/>
    <w:rsid w:val="005E0288"/>
    <w:rsid w:val="005E0D30"/>
    <w:rsid w:val="005E183F"/>
    <w:rsid w:val="005E1F35"/>
    <w:rsid w:val="005E2095"/>
    <w:rsid w:val="005E22CB"/>
    <w:rsid w:val="005E6FF5"/>
    <w:rsid w:val="005F0D3F"/>
    <w:rsid w:val="005F15E6"/>
    <w:rsid w:val="005F2741"/>
    <w:rsid w:val="005F3BF8"/>
    <w:rsid w:val="005F555D"/>
    <w:rsid w:val="005F63A0"/>
    <w:rsid w:val="005F6EAD"/>
    <w:rsid w:val="005F72C0"/>
    <w:rsid w:val="00600CD1"/>
    <w:rsid w:val="006038AB"/>
    <w:rsid w:val="00604486"/>
    <w:rsid w:val="00607CCF"/>
    <w:rsid w:val="0061243E"/>
    <w:rsid w:val="006131F6"/>
    <w:rsid w:val="00613865"/>
    <w:rsid w:val="006139A3"/>
    <w:rsid w:val="00613BD9"/>
    <w:rsid w:val="0061460B"/>
    <w:rsid w:val="00616D28"/>
    <w:rsid w:val="00617B8F"/>
    <w:rsid w:val="006207ED"/>
    <w:rsid w:val="00620874"/>
    <w:rsid w:val="00620A07"/>
    <w:rsid w:val="00620DBC"/>
    <w:rsid w:val="006217AC"/>
    <w:rsid w:val="00622107"/>
    <w:rsid w:val="00623A35"/>
    <w:rsid w:val="00623AC4"/>
    <w:rsid w:val="006244F4"/>
    <w:rsid w:val="00624822"/>
    <w:rsid w:val="0063020B"/>
    <w:rsid w:val="00630461"/>
    <w:rsid w:val="006324CE"/>
    <w:rsid w:val="0063258C"/>
    <w:rsid w:val="006351EE"/>
    <w:rsid w:val="00640748"/>
    <w:rsid w:val="00641FB7"/>
    <w:rsid w:val="00642771"/>
    <w:rsid w:val="00642D4C"/>
    <w:rsid w:val="00643373"/>
    <w:rsid w:val="0064357D"/>
    <w:rsid w:val="00644149"/>
    <w:rsid w:val="00644F35"/>
    <w:rsid w:val="00645697"/>
    <w:rsid w:val="006456B0"/>
    <w:rsid w:val="00646AE0"/>
    <w:rsid w:val="006504C0"/>
    <w:rsid w:val="00650899"/>
    <w:rsid w:val="006514DD"/>
    <w:rsid w:val="00651862"/>
    <w:rsid w:val="00652439"/>
    <w:rsid w:val="00652B57"/>
    <w:rsid w:val="00652FE3"/>
    <w:rsid w:val="00655A9F"/>
    <w:rsid w:val="00655EFF"/>
    <w:rsid w:val="006567A9"/>
    <w:rsid w:val="00656FF1"/>
    <w:rsid w:val="00657233"/>
    <w:rsid w:val="006573B5"/>
    <w:rsid w:val="00657945"/>
    <w:rsid w:val="00657E1C"/>
    <w:rsid w:val="00660577"/>
    <w:rsid w:val="006606C4"/>
    <w:rsid w:val="006620B2"/>
    <w:rsid w:val="00664906"/>
    <w:rsid w:val="00665195"/>
    <w:rsid w:val="006662D7"/>
    <w:rsid w:val="006666B8"/>
    <w:rsid w:val="00666A31"/>
    <w:rsid w:val="00666FB0"/>
    <w:rsid w:val="00667131"/>
    <w:rsid w:val="0066756C"/>
    <w:rsid w:val="0067065C"/>
    <w:rsid w:val="00673CA9"/>
    <w:rsid w:val="00674A30"/>
    <w:rsid w:val="0067681C"/>
    <w:rsid w:val="00680D6B"/>
    <w:rsid w:val="00682B76"/>
    <w:rsid w:val="00682CFC"/>
    <w:rsid w:val="00683023"/>
    <w:rsid w:val="00684403"/>
    <w:rsid w:val="0068476A"/>
    <w:rsid w:val="00685EDA"/>
    <w:rsid w:val="006862B8"/>
    <w:rsid w:val="00686C7D"/>
    <w:rsid w:val="0068753B"/>
    <w:rsid w:val="00690054"/>
    <w:rsid w:val="006904FB"/>
    <w:rsid w:val="006905FF"/>
    <w:rsid w:val="006914AF"/>
    <w:rsid w:val="006937FE"/>
    <w:rsid w:val="00693A1D"/>
    <w:rsid w:val="0069443B"/>
    <w:rsid w:val="0069472B"/>
    <w:rsid w:val="00694838"/>
    <w:rsid w:val="006948C0"/>
    <w:rsid w:val="00696AC6"/>
    <w:rsid w:val="006A1206"/>
    <w:rsid w:val="006A1534"/>
    <w:rsid w:val="006A28BC"/>
    <w:rsid w:val="006A3C54"/>
    <w:rsid w:val="006A4061"/>
    <w:rsid w:val="006A506C"/>
    <w:rsid w:val="006B03EF"/>
    <w:rsid w:val="006B0869"/>
    <w:rsid w:val="006B0AF6"/>
    <w:rsid w:val="006B11C9"/>
    <w:rsid w:val="006B17BB"/>
    <w:rsid w:val="006B2EFA"/>
    <w:rsid w:val="006B3D4E"/>
    <w:rsid w:val="006B7AA0"/>
    <w:rsid w:val="006B7C53"/>
    <w:rsid w:val="006B7D73"/>
    <w:rsid w:val="006C1234"/>
    <w:rsid w:val="006C1A2A"/>
    <w:rsid w:val="006C26FC"/>
    <w:rsid w:val="006C2C4C"/>
    <w:rsid w:val="006C37DD"/>
    <w:rsid w:val="006C3DC6"/>
    <w:rsid w:val="006C3F21"/>
    <w:rsid w:val="006C427A"/>
    <w:rsid w:val="006C4289"/>
    <w:rsid w:val="006C4D88"/>
    <w:rsid w:val="006C551E"/>
    <w:rsid w:val="006C7D04"/>
    <w:rsid w:val="006D0904"/>
    <w:rsid w:val="006D2740"/>
    <w:rsid w:val="006D735F"/>
    <w:rsid w:val="006D76CC"/>
    <w:rsid w:val="006D7950"/>
    <w:rsid w:val="006E035C"/>
    <w:rsid w:val="006E174C"/>
    <w:rsid w:val="006E24DC"/>
    <w:rsid w:val="006E342F"/>
    <w:rsid w:val="006E3692"/>
    <w:rsid w:val="006E3AF3"/>
    <w:rsid w:val="006E694A"/>
    <w:rsid w:val="006E71D2"/>
    <w:rsid w:val="006F053A"/>
    <w:rsid w:val="006F0E15"/>
    <w:rsid w:val="006F2C34"/>
    <w:rsid w:val="006F322B"/>
    <w:rsid w:val="006F3C47"/>
    <w:rsid w:val="00700BF5"/>
    <w:rsid w:val="00700F15"/>
    <w:rsid w:val="00702B2C"/>
    <w:rsid w:val="00702D92"/>
    <w:rsid w:val="007032B4"/>
    <w:rsid w:val="00703B61"/>
    <w:rsid w:val="00703BE5"/>
    <w:rsid w:val="007044E6"/>
    <w:rsid w:val="007058A9"/>
    <w:rsid w:val="00707161"/>
    <w:rsid w:val="00707C1C"/>
    <w:rsid w:val="00710E33"/>
    <w:rsid w:val="0071147E"/>
    <w:rsid w:val="0071267B"/>
    <w:rsid w:val="00712680"/>
    <w:rsid w:val="00712971"/>
    <w:rsid w:val="007145CD"/>
    <w:rsid w:val="00714F9D"/>
    <w:rsid w:val="0071568C"/>
    <w:rsid w:val="007168DF"/>
    <w:rsid w:val="00716F71"/>
    <w:rsid w:val="007175C8"/>
    <w:rsid w:val="00717924"/>
    <w:rsid w:val="00721835"/>
    <w:rsid w:val="00721F2F"/>
    <w:rsid w:val="00722295"/>
    <w:rsid w:val="007226CB"/>
    <w:rsid w:val="00723B1A"/>
    <w:rsid w:val="0072459E"/>
    <w:rsid w:val="007245AA"/>
    <w:rsid w:val="00725591"/>
    <w:rsid w:val="00725955"/>
    <w:rsid w:val="00725FC6"/>
    <w:rsid w:val="00726055"/>
    <w:rsid w:val="00727143"/>
    <w:rsid w:val="00734688"/>
    <w:rsid w:val="007358CD"/>
    <w:rsid w:val="007366F0"/>
    <w:rsid w:val="007412A5"/>
    <w:rsid w:val="00743BDC"/>
    <w:rsid w:val="00744835"/>
    <w:rsid w:val="007459DA"/>
    <w:rsid w:val="0074681C"/>
    <w:rsid w:val="0075157C"/>
    <w:rsid w:val="00751992"/>
    <w:rsid w:val="00752ACD"/>
    <w:rsid w:val="007544C9"/>
    <w:rsid w:val="00754CA4"/>
    <w:rsid w:val="00756221"/>
    <w:rsid w:val="00756C3C"/>
    <w:rsid w:val="00762E6E"/>
    <w:rsid w:val="007645D5"/>
    <w:rsid w:val="00764BB7"/>
    <w:rsid w:val="00766CC0"/>
    <w:rsid w:val="00767D8F"/>
    <w:rsid w:val="00770965"/>
    <w:rsid w:val="007710F7"/>
    <w:rsid w:val="007715F5"/>
    <w:rsid w:val="007717BF"/>
    <w:rsid w:val="007722E0"/>
    <w:rsid w:val="0077409D"/>
    <w:rsid w:val="007749F3"/>
    <w:rsid w:val="00774FCA"/>
    <w:rsid w:val="007757C3"/>
    <w:rsid w:val="00776865"/>
    <w:rsid w:val="00776E6A"/>
    <w:rsid w:val="0077776A"/>
    <w:rsid w:val="0078466A"/>
    <w:rsid w:val="0078478A"/>
    <w:rsid w:val="00784B45"/>
    <w:rsid w:val="00786AAF"/>
    <w:rsid w:val="00786AC1"/>
    <w:rsid w:val="00790338"/>
    <w:rsid w:val="00792BF6"/>
    <w:rsid w:val="00793EB3"/>
    <w:rsid w:val="00794D6A"/>
    <w:rsid w:val="00795306"/>
    <w:rsid w:val="007970FC"/>
    <w:rsid w:val="007A0934"/>
    <w:rsid w:val="007A20F0"/>
    <w:rsid w:val="007A23DA"/>
    <w:rsid w:val="007A35C5"/>
    <w:rsid w:val="007A553B"/>
    <w:rsid w:val="007A7F79"/>
    <w:rsid w:val="007B0853"/>
    <w:rsid w:val="007B0902"/>
    <w:rsid w:val="007B0DDE"/>
    <w:rsid w:val="007B3603"/>
    <w:rsid w:val="007B4EBC"/>
    <w:rsid w:val="007C2D94"/>
    <w:rsid w:val="007C35BA"/>
    <w:rsid w:val="007C4FF4"/>
    <w:rsid w:val="007C63E0"/>
    <w:rsid w:val="007C6D6D"/>
    <w:rsid w:val="007C6E05"/>
    <w:rsid w:val="007C7F2C"/>
    <w:rsid w:val="007D0298"/>
    <w:rsid w:val="007D10A4"/>
    <w:rsid w:val="007D15B2"/>
    <w:rsid w:val="007D322F"/>
    <w:rsid w:val="007D3D86"/>
    <w:rsid w:val="007D4414"/>
    <w:rsid w:val="007D48DC"/>
    <w:rsid w:val="007D74F4"/>
    <w:rsid w:val="007E0E44"/>
    <w:rsid w:val="007E1196"/>
    <w:rsid w:val="007E1A45"/>
    <w:rsid w:val="007E3C2A"/>
    <w:rsid w:val="007E488E"/>
    <w:rsid w:val="007E4F36"/>
    <w:rsid w:val="007E7CB5"/>
    <w:rsid w:val="007F0C52"/>
    <w:rsid w:val="007F12D5"/>
    <w:rsid w:val="007F1B92"/>
    <w:rsid w:val="007F6B49"/>
    <w:rsid w:val="0080037C"/>
    <w:rsid w:val="00800419"/>
    <w:rsid w:val="008010B7"/>
    <w:rsid w:val="00801D13"/>
    <w:rsid w:val="00802B42"/>
    <w:rsid w:val="00802E55"/>
    <w:rsid w:val="00804902"/>
    <w:rsid w:val="00804A97"/>
    <w:rsid w:val="008057F7"/>
    <w:rsid w:val="00806FCC"/>
    <w:rsid w:val="008071A8"/>
    <w:rsid w:val="00807AF8"/>
    <w:rsid w:val="00807E86"/>
    <w:rsid w:val="00810FCF"/>
    <w:rsid w:val="0081327A"/>
    <w:rsid w:val="00813618"/>
    <w:rsid w:val="00813934"/>
    <w:rsid w:val="008156FD"/>
    <w:rsid w:val="0081574D"/>
    <w:rsid w:val="008171B9"/>
    <w:rsid w:val="0082106A"/>
    <w:rsid w:val="008230B1"/>
    <w:rsid w:val="008235C1"/>
    <w:rsid w:val="00824110"/>
    <w:rsid w:val="00825BB6"/>
    <w:rsid w:val="00825D66"/>
    <w:rsid w:val="00825E0F"/>
    <w:rsid w:val="008264B1"/>
    <w:rsid w:val="00826842"/>
    <w:rsid w:val="00830C4D"/>
    <w:rsid w:val="00833FD9"/>
    <w:rsid w:val="00834034"/>
    <w:rsid w:val="00834903"/>
    <w:rsid w:val="0083561E"/>
    <w:rsid w:val="00836222"/>
    <w:rsid w:val="008374B1"/>
    <w:rsid w:val="0083765C"/>
    <w:rsid w:val="008376E1"/>
    <w:rsid w:val="008409A3"/>
    <w:rsid w:val="00840A45"/>
    <w:rsid w:val="00841855"/>
    <w:rsid w:val="00843427"/>
    <w:rsid w:val="00843E6F"/>
    <w:rsid w:val="00845576"/>
    <w:rsid w:val="008464C9"/>
    <w:rsid w:val="00847AA2"/>
    <w:rsid w:val="00847C42"/>
    <w:rsid w:val="0085049E"/>
    <w:rsid w:val="0085051F"/>
    <w:rsid w:val="008508EA"/>
    <w:rsid w:val="00852309"/>
    <w:rsid w:val="008532A8"/>
    <w:rsid w:val="008534F9"/>
    <w:rsid w:val="008542B6"/>
    <w:rsid w:val="00854F13"/>
    <w:rsid w:val="008569A6"/>
    <w:rsid w:val="00857561"/>
    <w:rsid w:val="0086023A"/>
    <w:rsid w:val="0086135D"/>
    <w:rsid w:val="00861DB1"/>
    <w:rsid w:val="00861F89"/>
    <w:rsid w:val="008637CD"/>
    <w:rsid w:val="00864FD5"/>
    <w:rsid w:val="00866442"/>
    <w:rsid w:val="00866AC8"/>
    <w:rsid w:val="0086739D"/>
    <w:rsid w:val="008679E0"/>
    <w:rsid w:val="008720C0"/>
    <w:rsid w:val="0087212E"/>
    <w:rsid w:val="0087492A"/>
    <w:rsid w:val="008753D1"/>
    <w:rsid w:val="00875E09"/>
    <w:rsid w:val="00876304"/>
    <w:rsid w:val="0087654B"/>
    <w:rsid w:val="008766E9"/>
    <w:rsid w:val="00876909"/>
    <w:rsid w:val="00876EF3"/>
    <w:rsid w:val="008800C8"/>
    <w:rsid w:val="008823C9"/>
    <w:rsid w:val="00882C1B"/>
    <w:rsid w:val="00883DC6"/>
    <w:rsid w:val="00884F4E"/>
    <w:rsid w:val="008856E9"/>
    <w:rsid w:val="00885AC0"/>
    <w:rsid w:val="00885F2B"/>
    <w:rsid w:val="00886DF7"/>
    <w:rsid w:val="0089048A"/>
    <w:rsid w:val="0089120B"/>
    <w:rsid w:val="00891ABD"/>
    <w:rsid w:val="008921F4"/>
    <w:rsid w:val="00892497"/>
    <w:rsid w:val="00893128"/>
    <w:rsid w:val="00893F8B"/>
    <w:rsid w:val="00894115"/>
    <w:rsid w:val="008945FF"/>
    <w:rsid w:val="00894CE9"/>
    <w:rsid w:val="008960D0"/>
    <w:rsid w:val="00897834"/>
    <w:rsid w:val="008A1418"/>
    <w:rsid w:val="008A3751"/>
    <w:rsid w:val="008A3E2E"/>
    <w:rsid w:val="008A40E6"/>
    <w:rsid w:val="008A579D"/>
    <w:rsid w:val="008A721B"/>
    <w:rsid w:val="008A79C8"/>
    <w:rsid w:val="008B084B"/>
    <w:rsid w:val="008B0FD6"/>
    <w:rsid w:val="008B1AC7"/>
    <w:rsid w:val="008B2D1B"/>
    <w:rsid w:val="008C1505"/>
    <w:rsid w:val="008C2271"/>
    <w:rsid w:val="008C45D7"/>
    <w:rsid w:val="008C6682"/>
    <w:rsid w:val="008C6BF6"/>
    <w:rsid w:val="008C7D93"/>
    <w:rsid w:val="008D17AD"/>
    <w:rsid w:val="008D237B"/>
    <w:rsid w:val="008D3B27"/>
    <w:rsid w:val="008D41B9"/>
    <w:rsid w:val="008D5357"/>
    <w:rsid w:val="008D544D"/>
    <w:rsid w:val="008D63A1"/>
    <w:rsid w:val="008D69B6"/>
    <w:rsid w:val="008D724F"/>
    <w:rsid w:val="008D7880"/>
    <w:rsid w:val="008E04F7"/>
    <w:rsid w:val="008E1FD6"/>
    <w:rsid w:val="008E221C"/>
    <w:rsid w:val="008E57A0"/>
    <w:rsid w:val="008E5941"/>
    <w:rsid w:val="008E5B20"/>
    <w:rsid w:val="008E607A"/>
    <w:rsid w:val="008E6E8A"/>
    <w:rsid w:val="008E73DF"/>
    <w:rsid w:val="008E7724"/>
    <w:rsid w:val="008F097D"/>
    <w:rsid w:val="008F3197"/>
    <w:rsid w:val="008F35A8"/>
    <w:rsid w:val="008F3612"/>
    <w:rsid w:val="008F4D8F"/>
    <w:rsid w:val="008F566E"/>
    <w:rsid w:val="008F60C0"/>
    <w:rsid w:val="008F63D4"/>
    <w:rsid w:val="008F6609"/>
    <w:rsid w:val="008F697A"/>
    <w:rsid w:val="00900C8D"/>
    <w:rsid w:val="0090174E"/>
    <w:rsid w:val="00903045"/>
    <w:rsid w:val="009041EA"/>
    <w:rsid w:val="00904A5E"/>
    <w:rsid w:val="00905782"/>
    <w:rsid w:val="00906423"/>
    <w:rsid w:val="0090705D"/>
    <w:rsid w:val="009074B2"/>
    <w:rsid w:val="009074EF"/>
    <w:rsid w:val="00907D78"/>
    <w:rsid w:val="009109B0"/>
    <w:rsid w:val="00911621"/>
    <w:rsid w:val="0091240A"/>
    <w:rsid w:val="00912578"/>
    <w:rsid w:val="00912D2F"/>
    <w:rsid w:val="00913CCA"/>
    <w:rsid w:val="00913D5B"/>
    <w:rsid w:val="00913F58"/>
    <w:rsid w:val="009143CE"/>
    <w:rsid w:val="0091690A"/>
    <w:rsid w:val="0092007C"/>
    <w:rsid w:val="00920DD9"/>
    <w:rsid w:val="00920ED0"/>
    <w:rsid w:val="0092105B"/>
    <w:rsid w:val="00921863"/>
    <w:rsid w:val="00925851"/>
    <w:rsid w:val="009272F9"/>
    <w:rsid w:val="009279B8"/>
    <w:rsid w:val="0093003A"/>
    <w:rsid w:val="0093143E"/>
    <w:rsid w:val="0093249D"/>
    <w:rsid w:val="00933BC6"/>
    <w:rsid w:val="009362F9"/>
    <w:rsid w:val="0093661D"/>
    <w:rsid w:val="00936D6F"/>
    <w:rsid w:val="009404C4"/>
    <w:rsid w:val="00940D1D"/>
    <w:rsid w:val="00943B58"/>
    <w:rsid w:val="00946464"/>
    <w:rsid w:val="00947692"/>
    <w:rsid w:val="0095195A"/>
    <w:rsid w:val="00952B88"/>
    <w:rsid w:val="00952E20"/>
    <w:rsid w:val="00953204"/>
    <w:rsid w:val="0095353E"/>
    <w:rsid w:val="009539B3"/>
    <w:rsid w:val="00955BC9"/>
    <w:rsid w:val="009574C6"/>
    <w:rsid w:val="0095792F"/>
    <w:rsid w:val="00957937"/>
    <w:rsid w:val="00960794"/>
    <w:rsid w:val="009608EE"/>
    <w:rsid w:val="00962179"/>
    <w:rsid w:val="009621AC"/>
    <w:rsid w:val="00962B1D"/>
    <w:rsid w:val="00962FC5"/>
    <w:rsid w:val="00963A9B"/>
    <w:rsid w:val="00964816"/>
    <w:rsid w:val="0096492E"/>
    <w:rsid w:val="009670FB"/>
    <w:rsid w:val="00970441"/>
    <w:rsid w:val="009711CF"/>
    <w:rsid w:val="00971D09"/>
    <w:rsid w:val="00973C15"/>
    <w:rsid w:val="0097401A"/>
    <w:rsid w:val="009762B0"/>
    <w:rsid w:val="009772A2"/>
    <w:rsid w:val="00977E64"/>
    <w:rsid w:val="00980057"/>
    <w:rsid w:val="009811B5"/>
    <w:rsid w:val="0098271A"/>
    <w:rsid w:val="009828C3"/>
    <w:rsid w:val="009832DD"/>
    <w:rsid w:val="0098420F"/>
    <w:rsid w:val="00984C12"/>
    <w:rsid w:val="009851C1"/>
    <w:rsid w:val="0098539E"/>
    <w:rsid w:val="00986761"/>
    <w:rsid w:val="00986DC4"/>
    <w:rsid w:val="00987590"/>
    <w:rsid w:val="009917D7"/>
    <w:rsid w:val="00991FF9"/>
    <w:rsid w:val="009936A0"/>
    <w:rsid w:val="0099393E"/>
    <w:rsid w:val="00993B5A"/>
    <w:rsid w:val="00993D32"/>
    <w:rsid w:val="00993FC1"/>
    <w:rsid w:val="00994381"/>
    <w:rsid w:val="00996A6D"/>
    <w:rsid w:val="00996FDA"/>
    <w:rsid w:val="009A011E"/>
    <w:rsid w:val="009A0E5B"/>
    <w:rsid w:val="009A49BB"/>
    <w:rsid w:val="009A4C92"/>
    <w:rsid w:val="009A4EC8"/>
    <w:rsid w:val="009A55AA"/>
    <w:rsid w:val="009B1057"/>
    <w:rsid w:val="009B2694"/>
    <w:rsid w:val="009B2A34"/>
    <w:rsid w:val="009B36E6"/>
    <w:rsid w:val="009B3FA5"/>
    <w:rsid w:val="009B6075"/>
    <w:rsid w:val="009B649A"/>
    <w:rsid w:val="009B6C5C"/>
    <w:rsid w:val="009B7E5F"/>
    <w:rsid w:val="009C0965"/>
    <w:rsid w:val="009C2030"/>
    <w:rsid w:val="009C401D"/>
    <w:rsid w:val="009C7205"/>
    <w:rsid w:val="009C7A67"/>
    <w:rsid w:val="009D0AC1"/>
    <w:rsid w:val="009D106C"/>
    <w:rsid w:val="009D158C"/>
    <w:rsid w:val="009D15F5"/>
    <w:rsid w:val="009D1707"/>
    <w:rsid w:val="009D246E"/>
    <w:rsid w:val="009D472E"/>
    <w:rsid w:val="009D508D"/>
    <w:rsid w:val="009D5694"/>
    <w:rsid w:val="009D618D"/>
    <w:rsid w:val="009D756F"/>
    <w:rsid w:val="009E01FB"/>
    <w:rsid w:val="009E0664"/>
    <w:rsid w:val="009E0C7A"/>
    <w:rsid w:val="009E10C1"/>
    <w:rsid w:val="009E1388"/>
    <w:rsid w:val="009E1CD6"/>
    <w:rsid w:val="009E1DA3"/>
    <w:rsid w:val="009E2085"/>
    <w:rsid w:val="009E2758"/>
    <w:rsid w:val="009E347F"/>
    <w:rsid w:val="009E3F96"/>
    <w:rsid w:val="009E40C7"/>
    <w:rsid w:val="009E4C44"/>
    <w:rsid w:val="009E4C89"/>
    <w:rsid w:val="009E5BB6"/>
    <w:rsid w:val="009F149E"/>
    <w:rsid w:val="009F317D"/>
    <w:rsid w:val="009F3498"/>
    <w:rsid w:val="009F439B"/>
    <w:rsid w:val="00A01D9C"/>
    <w:rsid w:val="00A038DB"/>
    <w:rsid w:val="00A03B2B"/>
    <w:rsid w:val="00A03DC9"/>
    <w:rsid w:val="00A06655"/>
    <w:rsid w:val="00A07184"/>
    <w:rsid w:val="00A1001E"/>
    <w:rsid w:val="00A103E9"/>
    <w:rsid w:val="00A105E8"/>
    <w:rsid w:val="00A12229"/>
    <w:rsid w:val="00A137BA"/>
    <w:rsid w:val="00A146E7"/>
    <w:rsid w:val="00A15E9C"/>
    <w:rsid w:val="00A17759"/>
    <w:rsid w:val="00A17855"/>
    <w:rsid w:val="00A17BBA"/>
    <w:rsid w:val="00A20437"/>
    <w:rsid w:val="00A204B3"/>
    <w:rsid w:val="00A21B95"/>
    <w:rsid w:val="00A22176"/>
    <w:rsid w:val="00A247DF"/>
    <w:rsid w:val="00A25B15"/>
    <w:rsid w:val="00A2651A"/>
    <w:rsid w:val="00A267A2"/>
    <w:rsid w:val="00A31B78"/>
    <w:rsid w:val="00A33762"/>
    <w:rsid w:val="00A34B53"/>
    <w:rsid w:val="00A3623C"/>
    <w:rsid w:val="00A36C25"/>
    <w:rsid w:val="00A37CDC"/>
    <w:rsid w:val="00A40A3B"/>
    <w:rsid w:val="00A40B96"/>
    <w:rsid w:val="00A4199D"/>
    <w:rsid w:val="00A41B7C"/>
    <w:rsid w:val="00A41EFE"/>
    <w:rsid w:val="00A42404"/>
    <w:rsid w:val="00A42443"/>
    <w:rsid w:val="00A42D61"/>
    <w:rsid w:val="00A43E52"/>
    <w:rsid w:val="00A44C10"/>
    <w:rsid w:val="00A45B62"/>
    <w:rsid w:val="00A468E5"/>
    <w:rsid w:val="00A5440F"/>
    <w:rsid w:val="00A54E81"/>
    <w:rsid w:val="00A55527"/>
    <w:rsid w:val="00A55F16"/>
    <w:rsid w:val="00A57771"/>
    <w:rsid w:val="00A60BB3"/>
    <w:rsid w:val="00A60FCC"/>
    <w:rsid w:val="00A61287"/>
    <w:rsid w:val="00A64240"/>
    <w:rsid w:val="00A64F49"/>
    <w:rsid w:val="00A651B0"/>
    <w:rsid w:val="00A651CD"/>
    <w:rsid w:val="00A657BA"/>
    <w:rsid w:val="00A66865"/>
    <w:rsid w:val="00A668BE"/>
    <w:rsid w:val="00A66951"/>
    <w:rsid w:val="00A66E66"/>
    <w:rsid w:val="00A670F4"/>
    <w:rsid w:val="00A67313"/>
    <w:rsid w:val="00A674FD"/>
    <w:rsid w:val="00A67E44"/>
    <w:rsid w:val="00A67E9A"/>
    <w:rsid w:val="00A707E7"/>
    <w:rsid w:val="00A710A8"/>
    <w:rsid w:val="00A71B29"/>
    <w:rsid w:val="00A71FD1"/>
    <w:rsid w:val="00A7276B"/>
    <w:rsid w:val="00A73511"/>
    <w:rsid w:val="00A7384A"/>
    <w:rsid w:val="00A74540"/>
    <w:rsid w:val="00A76267"/>
    <w:rsid w:val="00A7646C"/>
    <w:rsid w:val="00A7761A"/>
    <w:rsid w:val="00A802FA"/>
    <w:rsid w:val="00A80B03"/>
    <w:rsid w:val="00A81253"/>
    <w:rsid w:val="00A8258F"/>
    <w:rsid w:val="00A82E29"/>
    <w:rsid w:val="00A91A32"/>
    <w:rsid w:val="00A91BD8"/>
    <w:rsid w:val="00A91E38"/>
    <w:rsid w:val="00A94215"/>
    <w:rsid w:val="00A952DA"/>
    <w:rsid w:val="00A967AF"/>
    <w:rsid w:val="00A97FAE"/>
    <w:rsid w:val="00AA0913"/>
    <w:rsid w:val="00AA2357"/>
    <w:rsid w:val="00AA25A8"/>
    <w:rsid w:val="00AA3E55"/>
    <w:rsid w:val="00AA45E9"/>
    <w:rsid w:val="00AA4F5A"/>
    <w:rsid w:val="00AA4FE8"/>
    <w:rsid w:val="00AA58CA"/>
    <w:rsid w:val="00AA5C25"/>
    <w:rsid w:val="00AA6BA3"/>
    <w:rsid w:val="00AA6C98"/>
    <w:rsid w:val="00AA7E98"/>
    <w:rsid w:val="00AB1410"/>
    <w:rsid w:val="00AB1A68"/>
    <w:rsid w:val="00AB20D4"/>
    <w:rsid w:val="00AB257A"/>
    <w:rsid w:val="00AB2D91"/>
    <w:rsid w:val="00AB337A"/>
    <w:rsid w:val="00AB4505"/>
    <w:rsid w:val="00AB45C3"/>
    <w:rsid w:val="00AB730E"/>
    <w:rsid w:val="00AC152C"/>
    <w:rsid w:val="00AC1E40"/>
    <w:rsid w:val="00AC39C2"/>
    <w:rsid w:val="00AC42B0"/>
    <w:rsid w:val="00AC48DD"/>
    <w:rsid w:val="00AC6CC8"/>
    <w:rsid w:val="00AC6E74"/>
    <w:rsid w:val="00AC7207"/>
    <w:rsid w:val="00AC7AF2"/>
    <w:rsid w:val="00AD03F6"/>
    <w:rsid w:val="00AD178B"/>
    <w:rsid w:val="00AD1982"/>
    <w:rsid w:val="00AD2D1D"/>
    <w:rsid w:val="00AD308E"/>
    <w:rsid w:val="00AD3F82"/>
    <w:rsid w:val="00AD47FE"/>
    <w:rsid w:val="00AD4A45"/>
    <w:rsid w:val="00AD50A1"/>
    <w:rsid w:val="00AD5856"/>
    <w:rsid w:val="00AD78EB"/>
    <w:rsid w:val="00AD7D86"/>
    <w:rsid w:val="00AE04DB"/>
    <w:rsid w:val="00AE187D"/>
    <w:rsid w:val="00AE1C9D"/>
    <w:rsid w:val="00AE41C7"/>
    <w:rsid w:val="00AE52D8"/>
    <w:rsid w:val="00AE5D28"/>
    <w:rsid w:val="00AE719D"/>
    <w:rsid w:val="00AF100C"/>
    <w:rsid w:val="00AF10A5"/>
    <w:rsid w:val="00AF218C"/>
    <w:rsid w:val="00AF2323"/>
    <w:rsid w:val="00AF2615"/>
    <w:rsid w:val="00AF2A5D"/>
    <w:rsid w:val="00AF390D"/>
    <w:rsid w:val="00AF74B6"/>
    <w:rsid w:val="00AF7D2A"/>
    <w:rsid w:val="00B00D23"/>
    <w:rsid w:val="00B01781"/>
    <w:rsid w:val="00B01F39"/>
    <w:rsid w:val="00B029CA"/>
    <w:rsid w:val="00B04632"/>
    <w:rsid w:val="00B04682"/>
    <w:rsid w:val="00B05119"/>
    <w:rsid w:val="00B05172"/>
    <w:rsid w:val="00B06D0F"/>
    <w:rsid w:val="00B07CFC"/>
    <w:rsid w:val="00B10F41"/>
    <w:rsid w:val="00B1134A"/>
    <w:rsid w:val="00B1271E"/>
    <w:rsid w:val="00B1364A"/>
    <w:rsid w:val="00B13AE3"/>
    <w:rsid w:val="00B14E19"/>
    <w:rsid w:val="00B15E51"/>
    <w:rsid w:val="00B1738B"/>
    <w:rsid w:val="00B21017"/>
    <w:rsid w:val="00B2105B"/>
    <w:rsid w:val="00B22A70"/>
    <w:rsid w:val="00B239B8"/>
    <w:rsid w:val="00B255C2"/>
    <w:rsid w:val="00B2682D"/>
    <w:rsid w:val="00B271AD"/>
    <w:rsid w:val="00B2741A"/>
    <w:rsid w:val="00B27B7C"/>
    <w:rsid w:val="00B31367"/>
    <w:rsid w:val="00B32053"/>
    <w:rsid w:val="00B32680"/>
    <w:rsid w:val="00B32C54"/>
    <w:rsid w:val="00B34464"/>
    <w:rsid w:val="00B36AFA"/>
    <w:rsid w:val="00B417B1"/>
    <w:rsid w:val="00B43FA1"/>
    <w:rsid w:val="00B442C8"/>
    <w:rsid w:val="00B45CB3"/>
    <w:rsid w:val="00B46B65"/>
    <w:rsid w:val="00B47C30"/>
    <w:rsid w:val="00B50217"/>
    <w:rsid w:val="00B519D2"/>
    <w:rsid w:val="00B52623"/>
    <w:rsid w:val="00B52C87"/>
    <w:rsid w:val="00B52DB0"/>
    <w:rsid w:val="00B53341"/>
    <w:rsid w:val="00B5387B"/>
    <w:rsid w:val="00B53FAA"/>
    <w:rsid w:val="00B55351"/>
    <w:rsid w:val="00B55C51"/>
    <w:rsid w:val="00B56582"/>
    <w:rsid w:val="00B5689B"/>
    <w:rsid w:val="00B56A41"/>
    <w:rsid w:val="00B604BE"/>
    <w:rsid w:val="00B62063"/>
    <w:rsid w:val="00B62DA1"/>
    <w:rsid w:val="00B635BB"/>
    <w:rsid w:val="00B63D46"/>
    <w:rsid w:val="00B64059"/>
    <w:rsid w:val="00B65709"/>
    <w:rsid w:val="00B70E05"/>
    <w:rsid w:val="00B71294"/>
    <w:rsid w:val="00B71933"/>
    <w:rsid w:val="00B729DF"/>
    <w:rsid w:val="00B7569F"/>
    <w:rsid w:val="00B7724C"/>
    <w:rsid w:val="00B7777F"/>
    <w:rsid w:val="00B805A1"/>
    <w:rsid w:val="00B80E8D"/>
    <w:rsid w:val="00B80EB9"/>
    <w:rsid w:val="00B81DFD"/>
    <w:rsid w:val="00B81F51"/>
    <w:rsid w:val="00B8209C"/>
    <w:rsid w:val="00B829F7"/>
    <w:rsid w:val="00B838F2"/>
    <w:rsid w:val="00B84C5A"/>
    <w:rsid w:val="00B86478"/>
    <w:rsid w:val="00B86E0D"/>
    <w:rsid w:val="00B8771D"/>
    <w:rsid w:val="00B912F0"/>
    <w:rsid w:val="00B9133B"/>
    <w:rsid w:val="00B91A36"/>
    <w:rsid w:val="00B91B5B"/>
    <w:rsid w:val="00B91D55"/>
    <w:rsid w:val="00B92E06"/>
    <w:rsid w:val="00B94FCB"/>
    <w:rsid w:val="00B95627"/>
    <w:rsid w:val="00B95740"/>
    <w:rsid w:val="00BA04B5"/>
    <w:rsid w:val="00BA14D0"/>
    <w:rsid w:val="00BA1F57"/>
    <w:rsid w:val="00BA2DBD"/>
    <w:rsid w:val="00BA348E"/>
    <w:rsid w:val="00BA42DC"/>
    <w:rsid w:val="00BA45F1"/>
    <w:rsid w:val="00BA5185"/>
    <w:rsid w:val="00BA57FB"/>
    <w:rsid w:val="00BA684C"/>
    <w:rsid w:val="00BB1144"/>
    <w:rsid w:val="00BB1C51"/>
    <w:rsid w:val="00BB2197"/>
    <w:rsid w:val="00BB2F42"/>
    <w:rsid w:val="00BB3477"/>
    <w:rsid w:val="00BB5DBB"/>
    <w:rsid w:val="00BB72EC"/>
    <w:rsid w:val="00BB7846"/>
    <w:rsid w:val="00BC026A"/>
    <w:rsid w:val="00BC468E"/>
    <w:rsid w:val="00BC4762"/>
    <w:rsid w:val="00BC4CEA"/>
    <w:rsid w:val="00BC646B"/>
    <w:rsid w:val="00BC7A2D"/>
    <w:rsid w:val="00BD270D"/>
    <w:rsid w:val="00BD3361"/>
    <w:rsid w:val="00BD33A4"/>
    <w:rsid w:val="00BD41DD"/>
    <w:rsid w:val="00BD4B86"/>
    <w:rsid w:val="00BD4D5A"/>
    <w:rsid w:val="00BD4D68"/>
    <w:rsid w:val="00BD58FA"/>
    <w:rsid w:val="00BD6DC4"/>
    <w:rsid w:val="00BD6E73"/>
    <w:rsid w:val="00BE0B92"/>
    <w:rsid w:val="00BE0D3A"/>
    <w:rsid w:val="00BE0E18"/>
    <w:rsid w:val="00BE1A96"/>
    <w:rsid w:val="00BE28A0"/>
    <w:rsid w:val="00BE4E07"/>
    <w:rsid w:val="00BE6795"/>
    <w:rsid w:val="00BF0A6E"/>
    <w:rsid w:val="00BF1B04"/>
    <w:rsid w:val="00BF2261"/>
    <w:rsid w:val="00BF35CD"/>
    <w:rsid w:val="00BF37F1"/>
    <w:rsid w:val="00BF395A"/>
    <w:rsid w:val="00BF4E38"/>
    <w:rsid w:val="00BF5293"/>
    <w:rsid w:val="00BF574C"/>
    <w:rsid w:val="00BF5A79"/>
    <w:rsid w:val="00BF743C"/>
    <w:rsid w:val="00C0065E"/>
    <w:rsid w:val="00C0068C"/>
    <w:rsid w:val="00C01A6F"/>
    <w:rsid w:val="00C01C82"/>
    <w:rsid w:val="00C02272"/>
    <w:rsid w:val="00C028A0"/>
    <w:rsid w:val="00C03002"/>
    <w:rsid w:val="00C035AF"/>
    <w:rsid w:val="00C05C2E"/>
    <w:rsid w:val="00C060B0"/>
    <w:rsid w:val="00C07C54"/>
    <w:rsid w:val="00C07DAC"/>
    <w:rsid w:val="00C15CB9"/>
    <w:rsid w:val="00C16BDA"/>
    <w:rsid w:val="00C214FE"/>
    <w:rsid w:val="00C22C1B"/>
    <w:rsid w:val="00C247F9"/>
    <w:rsid w:val="00C249E3"/>
    <w:rsid w:val="00C265A3"/>
    <w:rsid w:val="00C26714"/>
    <w:rsid w:val="00C26946"/>
    <w:rsid w:val="00C27D02"/>
    <w:rsid w:val="00C27DF5"/>
    <w:rsid w:val="00C30024"/>
    <w:rsid w:val="00C307B8"/>
    <w:rsid w:val="00C30B37"/>
    <w:rsid w:val="00C30C6E"/>
    <w:rsid w:val="00C31DD0"/>
    <w:rsid w:val="00C320B1"/>
    <w:rsid w:val="00C35E05"/>
    <w:rsid w:val="00C36AB1"/>
    <w:rsid w:val="00C36D4A"/>
    <w:rsid w:val="00C37122"/>
    <w:rsid w:val="00C3766A"/>
    <w:rsid w:val="00C40C91"/>
    <w:rsid w:val="00C43061"/>
    <w:rsid w:val="00C4451E"/>
    <w:rsid w:val="00C45777"/>
    <w:rsid w:val="00C45B15"/>
    <w:rsid w:val="00C46075"/>
    <w:rsid w:val="00C46449"/>
    <w:rsid w:val="00C471D3"/>
    <w:rsid w:val="00C505A0"/>
    <w:rsid w:val="00C50AA1"/>
    <w:rsid w:val="00C50F6E"/>
    <w:rsid w:val="00C514E8"/>
    <w:rsid w:val="00C52CFD"/>
    <w:rsid w:val="00C53593"/>
    <w:rsid w:val="00C55324"/>
    <w:rsid w:val="00C57372"/>
    <w:rsid w:val="00C57504"/>
    <w:rsid w:val="00C57EAC"/>
    <w:rsid w:val="00C60ADA"/>
    <w:rsid w:val="00C6209D"/>
    <w:rsid w:val="00C625D6"/>
    <w:rsid w:val="00C628DF"/>
    <w:rsid w:val="00C629EE"/>
    <w:rsid w:val="00C64355"/>
    <w:rsid w:val="00C65F5F"/>
    <w:rsid w:val="00C66818"/>
    <w:rsid w:val="00C70BD4"/>
    <w:rsid w:val="00C730D4"/>
    <w:rsid w:val="00C7318E"/>
    <w:rsid w:val="00C743BA"/>
    <w:rsid w:val="00C74547"/>
    <w:rsid w:val="00C748A2"/>
    <w:rsid w:val="00C74FB2"/>
    <w:rsid w:val="00C752A0"/>
    <w:rsid w:val="00C75320"/>
    <w:rsid w:val="00C75BDB"/>
    <w:rsid w:val="00C76054"/>
    <w:rsid w:val="00C7618E"/>
    <w:rsid w:val="00C768E8"/>
    <w:rsid w:val="00C76A06"/>
    <w:rsid w:val="00C76AFB"/>
    <w:rsid w:val="00C76F11"/>
    <w:rsid w:val="00C77490"/>
    <w:rsid w:val="00C81FD6"/>
    <w:rsid w:val="00C82201"/>
    <w:rsid w:val="00C82EA2"/>
    <w:rsid w:val="00C85109"/>
    <w:rsid w:val="00C85520"/>
    <w:rsid w:val="00C858C9"/>
    <w:rsid w:val="00C9188E"/>
    <w:rsid w:val="00C939F3"/>
    <w:rsid w:val="00C944A9"/>
    <w:rsid w:val="00C9507E"/>
    <w:rsid w:val="00C95AE2"/>
    <w:rsid w:val="00C963FC"/>
    <w:rsid w:val="00C96BE6"/>
    <w:rsid w:val="00C96CA0"/>
    <w:rsid w:val="00C96CB7"/>
    <w:rsid w:val="00C97075"/>
    <w:rsid w:val="00C979C7"/>
    <w:rsid w:val="00CA261F"/>
    <w:rsid w:val="00CA4043"/>
    <w:rsid w:val="00CA4880"/>
    <w:rsid w:val="00CA4B24"/>
    <w:rsid w:val="00CA5213"/>
    <w:rsid w:val="00CB0ACC"/>
    <w:rsid w:val="00CB0C62"/>
    <w:rsid w:val="00CB16C4"/>
    <w:rsid w:val="00CB28B0"/>
    <w:rsid w:val="00CB4117"/>
    <w:rsid w:val="00CB4DDF"/>
    <w:rsid w:val="00CB6677"/>
    <w:rsid w:val="00CC2123"/>
    <w:rsid w:val="00CC2D72"/>
    <w:rsid w:val="00CC471D"/>
    <w:rsid w:val="00CC4DF6"/>
    <w:rsid w:val="00CC60E2"/>
    <w:rsid w:val="00CC71CB"/>
    <w:rsid w:val="00CC7A8F"/>
    <w:rsid w:val="00CD0A27"/>
    <w:rsid w:val="00CD260D"/>
    <w:rsid w:val="00CD388C"/>
    <w:rsid w:val="00CD3B50"/>
    <w:rsid w:val="00CD40C3"/>
    <w:rsid w:val="00CD569B"/>
    <w:rsid w:val="00CD6102"/>
    <w:rsid w:val="00CD6A4D"/>
    <w:rsid w:val="00CE0081"/>
    <w:rsid w:val="00CE00C7"/>
    <w:rsid w:val="00CE055C"/>
    <w:rsid w:val="00CE0879"/>
    <w:rsid w:val="00CE306E"/>
    <w:rsid w:val="00CE3191"/>
    <w:rsid w:val="00CE42A7"/>
    <w:rsid w:val="00CE4B4E"/>
    <w:rsid w:val="00CE4D1C"/>
    <w:rsid w:val="00CE52FC"/>
    <w:rsid w:val="00CE5484"/>
    <w:rsid w:val="00CE65A1"/>
    <w:rsid w:val="00CE683E"/>
    <w:rsid w:val="00CE6FBD"/>
    <w:rsid w:val="00CF16A6"/>
    <w:rsid w:val="00CF23A2"/>
    <w:rsid w:val="00CF2895"/>
    <w:rsid w:val="00CF3293"/>
    <w:rsid w:val="00CF32C7"/>
    <w:rsid w:val="00CF71F9"/>
    <w:rsid w:val="00CF76E4"/>
    <w:rsid w:val="00D006F6"/>
    <w:rsid w:val="00D010B6"/>
    <w:rsid w:val="00D0142E"/>
    <w:rsid w:val="00D019A9"/>
    <w:rsid w:val="00D05785"/>
    <w:rsid w:val="00D05F02"/>
    <w:rsid w:val="00D078CE"/>
    <w:rsid w:val="00D1045A"/>
    <w:rsid w:val="00D10718"/>
    <w:rsid w:val="00D108F3"/>
    <w:rsid w:val="00D11729"/>
    <w:rsid w:val="00D127A1"/>
    <w:rsid w:val="00D13390"/>
    <w:rsid w:val="00D137C4"/>
    <w:rsid w:val="00D15ADB"/>
    <w:rsid w:val="00D15E23"/>
    <w:rsid w:val="00D15E8C"/>
    <w:rsid w:val="00D16020"/>
    <w:rsid w:val="00D16BC0"/>
    <w:rsid w:val="00D17AB6"/>
    <w:rsid w:val="00D204D1"/>
    <w:rsid w:val="00D2100E"/>
    <w:rsid w:val="00D21090"/>
    <w:rsid w:val="00D21257"/>
    <w:rsid w:val="00D218E5"/>
    <w:rsid w:val="00D21F9A"/>
    <w:rsid w:val="00D22B11"/>
    <w:rsid w:val="00D23204"/>
    <w:rsid w:val="00D24757"/>
    <w:rsid w:val="00D25BCD"/>
    <w:rsid w:val="00D27B6E"/>
    <w:rsid w:val="00D31455"/>
    <w:rsid w:val="00D31C68"/>
    <w:rsid w:val="00D32AC2"/>
    <w:rsid w:val="00D32FAD"/>
    <w:rsid w:val="00D3434C"/>
    <w:rsid w:val="00D348DA"/>
    <w:rsid w:val="00D34BD8"/>
    <w:rsid w:val="00D34D50"/>
    <w:rsid w:val="00D35737"/>
    <w:rsid w:val="00D35A19"/>
    <w:rsid w:val="00D35AA8"/>
    <w:rsid w:val="00D35E47"/>
    <w:rsid w:val="00D360FD"/>
    <w:rsid w:val="00D36832"/>
    <w:rsid w:val="00D36B89"/>
    <w:rsid w:val="00D36C73"/>
    <w:rsid w:val="00D36DE3"/>
    <w:rsid w:val="00D37798"/>
    <w:rsid w:val="00D379A4"/>
    <w:rsid w:val="00D37B65"/>
    <w:rsid w:val="00D406AE"/>
    <w:rsid w:val="00D40845"/>
    <w:rsid w:val="00D408EA"/>
    <w:rsid w:val="00D412F5"/>
    <w:rsid w:val="00D41A65"/>
    <w:rsid w:val="00D422D7"/>
    <w:rsid w:val="00D42E7C"/>
    <w:rsid w:val="00D4459C"/>
    <w:rsid w:val="00D4467A"/>
    <w:rsid w:val="00D447FE"/>
    <w:rsid w:val="00D46327"/>
    <w:rsid w:val="00D470B4"/>
    <w:rsid w:val="00D51C9A"/>
    <w:rsid w:val="00D52479"/>
    <w:rsid w:val="00D52DFC"/>
    <w:rsid w:val="00D56A85"/>
    <w:rsid w:val="00D57A4D"/>
    <w:rsid w:val="00D61908"/>
    <w:rsid w:val="00D61FD2"/>
    <w:rsid w:val="00D63163"/>
    <w:rsid w:val="00D63CFF"/>
    <w:rsid w:val="00D64D78"/>
    <w:rsid w:val="00D65856"/>
    <w:rsid w:val="00D66CCC"/>
    <w:rsid w:val="00D66F99"/>
    <w:rsid w:val="00D67469"/>
    <w:rsid w:val="00D70ECB"/>
    <w:rsid w:val="00D70F84"/>
    <w:rsid w:val="00D71C89"/>
    <w:rsid w:val="00D71D33"/>
    <w:rsid w:val="00D71DC7"/>
    <w:rsid w:val="00D730ED"/>
    <w:rsid w:val="00D73B33"/>
    <w:rsid w:val="00D73DA6"/>
    <w:rsid w:val="00D73EFD"/>
    <w:rsid w:val="00D75A68"/>
    <w:rsid w:val="00D76909"/>
    <w:rsid w:val="00D7788C"/>
    <w:rsid w:val="00D77F10"/>
    <w:rsid w:val="00D80F09"/>
    <w:rsid w:val="00D81524"/>
    <w:rsid w:val="00D81C0E"/>
    <w:rsid w:val="00D82F3E"/>
    <w:rsid w:val="00D83135"/>
    <w:rsid w:val="00D844F9"/>
    <w:rsid w:val="00D84877"/>
    <w:rsid w:val="00D84B0D"/>
    <w:rsid w:val="00D863CF"/>
    <w:rsid w:val="00D869CC"/>
    <w:rsid w:val="00D86E99"/>
    <w:rsid w:val="00D87A1B"/>
    <w:rsid w:val="00D96237"/>
    <w:rsid w:val="00D9693C"/>
    <w:rsid w:val="00D97B78"/>
    <w:rsid w:val="00D97CA1"/>
    <w:rsid w:val="00DA010D"/>
    <w:rsid w:val="00DA021A"/>
    <w:rsid w:val="00DA1752"/>
    <w:rsid w:val="00DA1BC2"/>
    <w:rsid w:val="00DA2122"/>
    <w:rsid w:val="00DA267A"/>
    <w:rsid w:val="00DA2991"/>
    <w:rsid w:val="00DA48B8"/>
    <w:rsid w:val="00DA6AA6"/>
    <w:rsid w:val="00DB0FD8"/>
    <w:rsid w:val="00DB2E42"/>
    <w:rsid w:val="00DB4415"/>
    <w:rsid w:val="00DB45DB"/>
    <w:rsid w:val="00DB4C03"/>
    <w:rsid w:val="00DB5F0F"/>
    <w:rsid w:val="00DB612E"/>
    <w:rsid w:val="00DB6200"/>
    <w:rsid w:val="00DB7D5E"/>
    <w:rsid w:val="00DC05A6"/>
    <w:rsid w:val="00DC1B9F"/>
    <w:rsid w:val="00DC3D6E"/>
    <w:rsid w:val="00DC471E"/>
    <w:rsid w:val="00DC5966"/>
    <w:rsid w:val="00DC5990"/>
    <w:rsid w:val="00DC67B5"/>
    <w:rsid w:val="00DC7217"/>
    <w:rsid w:val="00DC7764"/>
    <w:rsid w:val="00DC7B91"/>
    <w:rsid w:val="00DD0170"/>
    <w:rsid w:val="00DD12FC"/>
    <w:rsid w:val="00DD1CDA"/>
    <w:rsid w:val="00DD35E5"/>
    <w:rsid w:val="00DD4218"/>
    <w:rsid w:val="00DD520B"/>
    <w:rsid w:val="00DD5A5F"/>
    <w:rsid w:val="00DD5D38"/>
    <w:rsid w:val="00DD7429"/>
    <w:rsid w:val="00DE0660"/>
    <w:rsid w:val="00DE1D1C"/>
    <w:rsid w:val="00DE2856"/>
    <w:rsid w:val="00DE2E54"/>
    <w:rsid w:val="00DE3395"/>
    <w:rsid w:val="00DE51BF"/>
    <w:rsid w:val="00DE54F0"/>
    <w:rsid w:val="00DE759B"/>
    <w:rsid w:val="00DF0D13"/>
    <w:rsid w:val="00DF244D"/>
    <w:rsid w:val="00DF44BE"/>
    <w:rsid w:val="00DF70A7"/>
    <w:rsid w:val="00DF76E9"/>
    <w:rsid w:val="00E00A71"/>
    <w:rsid w:val="00E0281F"/>
    <w:rsid w:val="00E04943"/>
    <w:rsid w:val="00E0546A"/>
    <w:rsid w:val="00E055F5"/>
    <w:rsid w:val="00E067F2"/>
    <w:rsid w:val="00E07514"/>
    <w:rsid w:val="00E07880"/>
    <w:rsid w:val="00E078F9"/>
    <w:rsid w:val="00E11E82"/>
    <w:rsid w:val="00E13BE3"/>
    <w:rsid w:val="00E15C0E"/>
    <w:rsid w:val="00E16255"/>
    <w:rsid w:val="00E2043F"/>
    <w:rsid w:val="00E205F5"/>
    <w:rsid w:val="00E209EA"/>
    <w:rsid w:val="00E2307F"/>
    <w:rsid w:val="00E24027"/>
    <w:rsid w:val="00E249BD"/>
    <w:rsid w:val="00E31D35"/>
    <w:rsid w:val="00E3296B"/>
    <w:rsid w:val="00E338DD"/>
    <w:rsid w:val="00E34021"/>
    <w:rsid w:val="00E3473B"/>
    <w:rsid w:val="00E3600E"/>
    <w:rsid w:val="00E37A39"/>
    <w:rsid w:val="00E37A85"/>
    <w:rsid w:val="00E40454"/>
    <w:rsid w:val="00E41475"/>
    <w:rsid w:val="00E43204"/>
    <w:rsid w:val="00E440BC"/>
    <w:rsid w:val="00E45C9A"/>
    <w:rsid w:val="00E4660A"/>
    <w:rsid w:val="00E46736"/>
    <w:rsid w:val="00E46BE2"/>
    <w:rsid w:val="00E502BB"/>
    <w:rsid w:val="00E50A36"/>
    <w:rsid w:val="00E50BD3"/>
    <w:rsid w:val="00E525B8"/>
    <w:rsid w:val="00E52F56"/>
    <w:rsid w:val="00E5471F"/>
    <w:rsid w:val="00E54B4E"/>
    <w:rsid w:val="00E54EA1"/>
    <w:rsid w:val="00E56ACE"/>
    <w:rsid w:val="00E6036F"/>
    <w:rsid w:val="00E608A3"/>
    <w:rsid w:val="00E6197B"/>
    <w:rsid w:val="00E62ED4"/>
    <w:rsid w:val="00E63364"/>
    <w:rsid w:val="00E63389"/>
    <w:rsid w:val="00E6422E"/>
    <w:rsid w:val="00E65514"/>
    <w:rsid w:val="00E66653"/>
    <w:rsid w:val="00E705E1"/>
    <w:rsid w:val="00E710B9"/>
    <w:rsid w:val="00E718B1"/>
    <w:rsid w:val="00E7379A"/>
    <w:rsid w:val="00E73E65"/>
    <w:rsid w:val="00E74213"/>
    <w:rsid w:val="00E742AF"/>
    <w:rsid w:val="00E76865"/>
    <w:rsid w:val="00E769F4"/>
    <w:rsid w:val="00E80DA3"/>
    <w:rsid w:val="00E81AF3"/>
    <w:rsid w:val="00E83DFE"/>
    <w:rsid w:val="00E845A6"/>
    <w:rsid w:val="00E846F4"/>
    <w:rsid w:val="00E86329"/>
    <w:rsid w:val="00E8678A"/>
    <w:rsid w:val="00E86871"/>
    <w:rsid w:val="00E870FA"/>
    <w:rsid w:val="00E87711"/>
    <w:rsid w:val="00E87924"/>
    <w:rsid w:val="00E92233"/>
    <w:rsid w:val="00E92B29"/>
    <w:rsid w:val="00E93092"/>
    <w:rsid w:val="00E930D0"/>
    <w:rsid w:val="00E946BC"/>
    <w:rsid w:val="00E958DE"/>
    <w:rsid w:val="00E96D4F"/>
    <w:rsid w:val="00E96DC0"/>
    <w:rsid w:val="00E97695"/>
    <w:rsid w:val="00E97901"/>
    <w:rsid w:val="00EA09B1"/>
    <w:rsid w:val="00EA194F"/>
    <w:rsid w:val="00EA2074"/>
    <w:rsid w:val="00EA520F"/>
    <w:rsid w:val="00EA6061"/>
    <w:rsid w:val="00EA6991"/>
    <w:rsid w:val="00EA7970"/>
    <w:rsid w:val="00EB1049"/>
    <w:rsid w:val="00EB11DA"/>
    <w:rsid w:val="00EB1429"/>
    <w:rsid w:val="00EB25CD"/>
    <w:rsid w:val="00EB5823"/>
    <w:rsid w:val="00EB58DA"/>
    <w:rsid w:val="00EC0A67"/>
    <w:rsid w:val="00EC199C"/>
    <w:rsid w:val="00EC2AEF"/>
    <w:rsid w:val="00EC34B1"/>
    <w:rsid w:val="00EC6B69"/>
    <w:rsid w:val="00EC74DA"/>
    <w:rsid w:val="00ED0716"/>
    <w:rsid w:val="00ED09D8"/>
    <w:rsid w:val="00ED0D09"/>
    <w:rsid w:val="00ED1950"/>
    <w:rsid w:val="00ED1F73"/>
    <w:rsid w:val="00ED239D"/>
    <w:rsid w:val="00ED440A"/>
    <w:rsid w:val="00ED4ED9"/>
    <w:rsid w:val="00ED5120"/>
    <w:rsid w:val="00ED5A50"/>
    <w:rsid w:val="00ED6446"/>
    <w:rsid w:val="00ED745B"/>
    <w:rsid w:val="00ED780B"/>
    <w:rsid w:val="00ED784D"/>
    <w:rsid w:val="00EE252A"/>
    <w:rsid w:val="00EE41B5"/>
    <w:rsid w:val="00EE5651"/>
    <w:rsid w:val="00EE5EA2"/>
    <w:rsid w:val="00EE7337"/>
    <w:rsid w:val="00EE7B10"/>
    <w:rsid w:val="00EF0931"/>
    <w:rsid w:val="00EF09D0"/>
    <w:rsid w:val="00EF28DA"/>
    <w:rsid w:val="00EF2954"/>
    <w:rsid w:val="00EF2EE0"/>
    <w:rsid w:val="00EF4137"/>
    <w:rsid w:val="00EF4CCD"/>
    <w:rsid w:val="00EF4D82"/>
    <w:rsid w:val="00EF76AF"/>
    <w:rsid w:val="00F01B64"/>
    <w:rsid w:val="00F03444"/>
    <w:rsid w:val="00F03449"/>
    <w:rsid w:val="00F03B5B"/>
    <w:rsid w:val="00F05339"/>
    <w:rsid w:val="00F07731"/>
    <w:rsid w:val="00F1476D"/>
    <w:rsid w:val="00F15002"/>
    <w:rsid w:val="00F15756"/>
    <w:rsid w:val="00F20E42"/>
    <w:rsid w:val="00F21F92"/>
    <w:rsid w:val="00F224C0"/>
    <w:rsid w:val="00F22878"/>
    <w:rsid w:val="00F24B8F"/>
    <w:rsid w:val="00F24E88"/>
    <w:rsid w:val="00F256E1"/>
    <w:rsid w:val="00F25816"/>
    <w:rsid w:val="00F273C7"/>
    <w:rsid w:val="00F276E1"/>
    <w:rsid w:val="00F27916"/>
    <w:rsid w:val="00F303BD"/>
    <w:rsid w:val="00F32FAB"/>
    <w:rsid w:val="00F3376D"/>
    <w:rsid w:val="00F340C5"/>
    <w:rsid w:val="00F34B2E"/>
    <w:rsid w:val="00F37CFA"/>
    <w:rsid w:val="00F401F2"/>
    <w:rsid w:val="00F4164F"/>
    <w:rsid w:val="00F41FD6"/>
    <w:rsid w:val="00F440C7"/>
    <w:rsid w:val="00F4464D"/>
    <w:rsid w:val="00F44F9A"/>
    <w:rsid w:val="00F454B4"/>
    <w:rsid w:val="00F45B8B"/>
    <w:rsid w:val="00F46137"/>
    <w:rsid w:val="00F463F1"/>
    <w:rsid w:val="00F464C1"/>
    <w:rsid w:val="00F475E6"/>
    <w:rsid w:val="00F51F42"/>
    <w:rsid w:val="00F526D6"/>
    <w:rsid w:val="00F542FE"/>
    <w:rsid w:val="00F547C3"/>
    <w:rsid w:val="00F57611"/>
    <w:rsid w:val="00F60877"/>
    <w:rsid w:val="00F60D59"/>
    <w:rsid w:val="00F62E40"/>
    <w:rsid w:val="00F63055"/>
    <w:rsid w:val="00F63E63"/>
    <w:rsid w:val="00F642A9"/>
    <w:rsid w:val="00F6475B"/>
    <w:rsid w:val="00F64C4D"/>
    <w:rsid w:val="00F65ACD"/>
    <w:rsid w:val="00F65EBF"/>
    <w:rsid w:val="00F66413"/>
    <w:rsid w:val="00F703E2"/>
    <w:rsid w:val="00F707C1"/>
    <w:rsid w:val="00F712BA"/>
    <w:rsid w:val="00F7251B"/>
    <w:rsid w:val="00F72888"/>
    <w:rsid w:val="00F72F48"/>
    <w:rsid w:val="00F74092"/>
    <w:rsid w:val="00F76932"/>
    <w:rsid w:val="00F76FB2"/>
    <w:rsid w:val="00F77133"/>
    <w:rsid w:val="00F80A4F"/>
    <w:rsid w:val="00F80FF8"/>
    <w:rsid w:val="00F826E7"/>
    <w:rsid w:val="00F828E4"/>
    <w:rsid w:val="00F83CF1"/>
    <w:rsid w:val="00F876C9"/>
    <w:rsid w:val="00F900EA"/>
    <w:rsid w:val="00F91498"/>
    <w:rsid w:val="00F92E05"/>
    <w:rsid w:val="00F93440"/>
    <w:rsid w:val="00F93A5F"/>
    <w:rsid w:val="00F9638B"/>
    <w:rsid w:val="00FA0B2D"/>
    <w:rsid w:val="00FA1972"/>
    <w:rsid w:val="00FA1DE1"/>
    <w:rsid w:val="00FA1F60"/>
    <w:rsid w:val="00FA26E2"/>
    <w:rsid w:val="00FA41F5"/>
    <w:rsid w:val="00FA7D58"/>
    <w:rsid w:val="00FA7FE2"/>
    <w:rsid w:val="00FB0592"/>
    <w:rsid w:val="00FB063E"/>
    <w:rsid w:val="00FB1960"/>
    <w:rsid w:val="00FB232D"/>
    <w:rsid w:val="00FB35CC"/>
    <w:rsid w:val="00FB59BC"/>
    <w:rsid w:val="00FB666A"/>
    <w:rsid w:val="00FB7E02"/>
    <w:rsid w:val="00FC0BB2"/>
    <w:rsid w:val="00FC16BD"/>
    <w:rsid w:val="00FC2F6E"/>
    <w:rsid w:val="00FC55B8"/>
    <w:rsid w:val="00FC5AC5"/>
    <w:rsid w:val="00FC6E99"/>
    <w:rsid w:val="00FC6F8F"/>
    <w:rsid w:val="00FC76E8"/>
    <w:rsid w:val="00FC7D8C"/>
    <w:rsid w:val="00FD0C88"/>
    <w:rsid w:val="00FD1ED3"/>
    <w:rsid w:val="00FD340F"/>
    <w:rsid w:val="00FD3DB3"/>
    <w:rsid w:val="00FD7140"/>
    <w:rsid w:val="00FD7A0B"/>
    <w:rsid w:val="00FD7FFA"/>
    <w:rsid w:val="00FE0808"/>
    <w:rsid w:val="00FE4BDD"/>
    <w:rsid w:val="00FE4F32"/>
    <w:rsid w:val="00FE77DB"/>
    <w:rsid w:val="00FF0453"/>
    <w:rsid w:val="00FF0A18"/>
    <w:rsid w:val="00FF1774"/>
    <w:rsid w:val="00FF1CF8"/>
    <w:rsid w:val="00FF2106"/>
    <w:rsid w:val="00FF2270"/>
    <w:rsid w:val="00FF3903"/>
    <w:rsid w:val="00FF3DBD"/>
    <w:rsid w:val="00FF748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9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F3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76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F4"/>
    <w:rPr>
      <w:rFonts w:ascii="Tahoma" w:eastAsia="Calibri" w:hAnsi="Tahoma" w:cs="Tahoma"/>
      <w:color w:val="000000"/>
      <w:sz w:val="16"/>
      <w:szCs w:val="16"/>
    </w:rPr>
  </w:style>
  <w:style w:type="paragraph" w:customStyle="1" w:styleId="docdata">
    <w:name w:val="docdata"/>
    <w:aliases w:val="docy,v5,3898,baiaagaaboqcaaadca0aaav+dqaaaaaaaaaaaaaaaaaaaaaaaaaaaaaaaaaaaaaaaaaaaaaaaaaaaaaaaaaaaaaaaaaaaaaaaaaaaaaaaaaaaaaaaaaaaaaaaaaaaaaaaaaaaaaaaaaaaaaaaaaaaaaaaaaaaaaaaaaaaaaaaaaaaaaaaaaaaaaaaaaaaaaaaaaaaaaaaaaaaaaaaaaaaaaaaaaaaaaaaaaaaaaa"/>
    <w:basedOn w:val="a"/>
    <w:rsid w:val="009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a"/>
    <w:rsid w:val="00052C26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60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604486"/>
    <w:rPr>
      <w:b/>
      <w:bCs/>
    </w:rPr>
  </w:style>
  <w:style w:type="paragraph" w:styleId="21">
    <w:name w:val="Body Text Indent 2"/>
    <w:basedOn w:val="a"/>
    <w:link w:val="22"/>
    <w:uiPriority w:val="99"/>
    <w:rsid w:val="00F6087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08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9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F3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76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F4"/>
    <w:rPr>
      <w:rFonts w:ascii="Tahoma" w:eastAsia="Calibri" w:hAnsi="Tahoma" w:cs="Tahoma"/>
      <w:color w:val="000000"/>
      <w:sz w:val="16"/>
      <w:szCs w:val="16"/>
    </w:rPr>
  </w:style>
  <w:style w:type="paragraph" w:customStyle="1" w:styleId="docdata">
    <w:name w:val="docdata"/>
    <w:aliases w:val="docy,v5,3898,baiaagaaboqcaaadca0aaav+dqaaaaaaaaaaaaaaaaaaaaaaaaaaaaaaaaaaaaaaaaaaaaaaaaaaaaaaaaaaaaaaaaaaaaaaaaaaaaaaaaaaaaaaaaaaaaaaaaaaaaaaaaaaaaaaaaaaaaaaaaaaaaaaaaaaaaaaaaaaaaaaaaaaaaaaaaaaaaaaaaaaaaaaaaaaaaaaaaaaaaaaaaaaaaaaaaaaaaaaaaaaaaaa"/>
    <w:basedOn w:val="a"/>
    <w:rsid w:val="009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a"/>
    <w:rsid w:val="00052C26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60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604486"/>
    <w:rPr>
      <w:b/>
      <w:bCs/>
    </w:rPr>
  </w:style>
  <w:style w:type="paragraph" w:styleId="21">
    <w:name w:val="Body Text Indent 2"/>
    <w:basedOn w:val="a"/>
    <w:link w:val="22"/>
    <w:uiPriority w:val="99"/>
    <w:rsid w:val="00F6087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08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41867162438029"/>
          <c:y val="2.0190304995994609E-2"/>
          <c:w val="0.60955927384076991"/>
          <c:h val="0.926534195632493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Загальний фонд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I півріччя 2021р. (тис.грн.)</c:v>
                </c:pt>
                <c:pt idx="1">
                  <c:v>I півріччя 2022р. (тис.грн)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 formatCode="#,##0.00">
                  <c:v>39796.47</c:v>
                </c:pt>
                <c:pt idx="1">
                  <c:v>49347.67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Спеціальний фонд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Аркуш1!$A$2:$A$3</c:f>
              <c:strCache>
                <c:ptCount val="2"/>
                <c:pt idx="0">
                  <c:v>I півріччя 2021р. (тис.грн.)</c:v>
                </c:pt>
                <c:pt idx="1">
                  <c:v>I півріччя 2022р. (тис.грн)</c:v>
                </c:pt>
              </c:strCache>
            </c:strRef>
          </c:cat>
          <c:val>
            <c:numRef>
              <c:f>Аркуш1!$C$2:$C$3</c:f>
              <c:numCache>
                <c:formatCode>General</c:formatCode>
                <c:ptCount val="2"/>
                <c:pt idx="0">
                  <c:v>1061.49</c:v>
                </c:pt>
                <c:pt idx="1">
                  <c:v>754.72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2014336"/>
        <c:axId val="122016128"/>
      </c:barChart>
      <c:catAx>
        <c:axId val="12201433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22016128"/>
        <c:crosses val="autoZero"/>
        <c:auto val="1"/>
        <c:lblAlgn val="ctr"/>
        <c:lblOffset val="100"/>
        <c:noMultiLvlLbl val="0"/>
      </c:catAx>
      <c:valAx>
        <c:axId val="122016128"/>
        <c:scaling>
          <c:orientation val="minMax"/>
        </c:scaling>
        <c:delete val="1"/>
        <c:axPos val="l"/>
        <c:majorGridlines/>
        <c:numFmt formatCode="#,##0.00" sourceLinked="1"/>
        <c:majorTickMark val="out"/>
        <c:minorTickMark val="none"/>
        <c:tickLblPos val="nextTo"/>
        <c:crossAx val="12201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332932341790648E-2"/>
          <c:y val="6.0994392746361502E-2"/>
          <c:w val="0.63791593759114484"/>
          <c:h val="0.8630523741350513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ПДФО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місяців 2021р.</c:v>
                </c:pt>
                <c:pt idx="1">
                  <c:v>9 місяців 2022р.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0.82020000000000004</c:v>
                </c:pt>
                <c:pt idx="1">
                  <c:v>1.021299999999999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Єдиний под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місяців 2021р.</c:v>
                </c:pt>
                <c:pt idx="1">
                  <c:v>9 місяців 2022р.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0.74150000000000005</c:v>
                </c:pt>
                <c:pt idx="1">
                  <c:v>0.89810000000000001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Податок а майно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місяців 2021р.</c:v>
                </c:pt>
                <c:pt idx="1">
                  <c:v>9 місяців 2022р.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1.410699999999999</c:v>
                </c:pt>
                <c:pt idx="1">
                  <c:v>1.016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Акцизний податок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місяців 2021р.</c:v>
                </c:pt>
                <c:pt idx="1">
                  <c:v>9 місяців 2022р.</c:v>
                </c:pt>
              </c:strCache>
            </c:strRef>
          </c:cat>
          <c:val>
            <c:numRef>
              <c:f>Лист1!$E$2:$E$3</c:f>
              <c:numCache>
                <c:formatCode>0.00%</c:formatCode>
                <c:ptCount val="2"/>
                <c:pt idx="0">
                  <c:v>0.72319999999999995</c:v>
                </c:pt>
                <c:pt idx="1">
                  <c:v>1.1751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Рентна плата за викор.прир.рес.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місяців 2021р.</c:v>
                </c:pt>
                <c:pt idx="1">
                  <c:v>9 місяців 2022р.</c:v>
                </c:pt>
              </c:strCache>
            </c:strRef>
          </c:cat>
          <c:val>
            <c:numRef>
              <c:f>Лист1!$F$2:$F$3</c:f>
              <c:numCache>
                <c:formatCode>0.00%</c:formatCode>
                <c:ptCount val="2"/>
                <c:pt idx="0">
                  <c:v>2.2725</c:v>
                </c:pt>
                <c:pt idx="1">
                  <c:v>0.85050000000000003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2204544"/>
        <c:axId val="122206080"/>
      </c:barChart>
      <c:catAx>
        <c:axId val="12220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206080"/>
        <c:crosses val="autoZero"/>
        <c:auto val="1"/>
        <c:lblAlgn val="ctr"/>
        <c:lblOffset val="100"/>
        <c:noMultiLvlLbl val="0"/>
      </c:catAx>
      <c:valAx>
        <c:axId val="122206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2204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26035287255768"/>
          <c:y val="0.23373396721636241"/>
          <c:w val="0.22108686934966462"/>
          <c:h val="0.474305452384490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видатків в розрізі галузей за 9 місяців 2021 року (тис.грн.)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в розрізі галузей за перше 9 місяців 2021 року (тис.грн.)</c:v>
                </c:pt>
              </c:strCache>
            </c:strRef>
          </c:tx>
          <c:explosion val="29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Виконавчі органи</c:v>
                </c:pt>
                <c:pt idx="1">
                  <c:v>Орган з питань Освіти (1021+1031)</c:v>
                </c:pt>
                <c:pt idx="2">
                  <c:v>Орган з питань фінансів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11895</c:v>
                </c:pt>
                <c:pt idx="1">
                  <c:v>52642.6</c:v>
                </c:pt>
                <c:pt idx="2">
                  <c:v>523.1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видатків в розрізі галузей за</a:t>
            </a:r>
            <a:r>
              <a:rPr lang="ru-RU" sz="1400" baseline="0"/>
              <a:t> 9 місяців</a:t>
            </a:r>
            <a:r>
              <a:rPr lang="ru-RU" sz="1400"/>
              <a:t> 2022 року (тис.грн.)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434674832312961E-2"/>
          <c:y val="0.20527705848849495"/>
          <c:w val="0.55651137357830271"/>
          <c:h val="0.687013452177538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в розрізі галузей за 9 місяців 2022 року (тис.грн.)</c:v>
                </c:pt>
              </c:strCache>
            </c:strRef>
          </c:tx>
          <c:explosion val="29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Виконавчі органи</c:v>
                </c:pt>
                <c:pt idx="1">
                  <c:v>Орган з питань Освіти (1021+1031)</c:v>
                </c:pt>
                <c:pt idx="2">
                  <c:v>Орган з питань фінансів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14907.9</c:v>
                </c:pt>
                <c:pt idx="1">
                  <c:v>57678.1</c:v>
                </c:pt>
                <c:pt idx="2">
                  <c:v>677.7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Структура видатків загального фонду бюджету в розрізі галузей  за 9</a:t>
            </a:r>
            <a:r>
              <a:rPr lang="ru-RU" sz="1400" baseline="0"/>
              <a:t> місяців </a:t>
            </a:r>
            <a:r>
              <a:rPr lang="ru-RU" sz="1400"/>
              <a:t> 2021р. (тис.грн.)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649993726325078E-2"/>
          <c:y val="0.13835928718241536"/>
          <c:w val="0.60162146398367355"/>
          <c:h val="0.8173065204143814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загального фонду бюджету в розрізі галузей за перше півріччя 2021р.</c:v>
                </c:pt>
              </c:strCache>
            </c:strRef>
          </c:tx>
          <c:explosion val="25"/>
          <c:dPt>
            <c:idx val="8"/>
            <c:bubble3D val="0"/>
            <c:explosion val="26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4"/>
                <c:pt idx="0">
                  <c:v>Виконавчий комітет (0150)</c:v>
                </c:pt>
                <c:pt idx="1">
                  <c:v>Соціальний захист і соціальне забезпечення (3104)</c:v>
                </c:pt>
                <c:pt idx="2">
                  <c:v>Пожежна діяльність (8130)</c:v>
                </c:pt>
                <c:pt idx="3">
                  <c:v>Організація благоустрою (6030)</c:v>
                </c:pt>
                <c:pt idx="4">
                  <c:v>Охорона здоров'я</c:v>
                </c:pt>
                <c:pt idx="5">
                  <c:v>Керівництво у сфері освіти (06; 0160)</c:v>
                </c:pt>
                <c:pt idx="6">
                  <c:v>Надання дошкільної освіти (1010)</c:v>
                </c:pt>
                <c:pt idx="7">
                  <c:v>Наданя заг. серед. Освіти з міс.бюдж.(1021)</c:v>
                </c:pt>
                <c:pt idx="8">
                  <c:v>Наданя заг. серед.Освіти за рах. Освітн.субв.(1031)</c:v>
                </c:pt>
                <c:pt idx="9">
                  <c:v>Надання позашк.освіти (БУТ) (1070)</c:v>
                </c:pt>
                <c:pt idx="10">
                  <c:v>Надання освіти мисцецькими школами (музична)(1080)</c:v>
                </c:pt>
                <c:pt idx="11">
                  <c:v>Забезпечення д-сті бібліотек (4030)</c:v>
                </c:pt>
                <c:pt idx="12">
                  <c:v>Забезпечення д-сті будинків культури (4060)</c:v>
                </c:pt>
                <c:pt idx="13">
                  <c:v>Фінансовий відділ (0160)</c:v>
                </c:pt>
              </c:strCache>
            </c:strRef>
          </c:cat>
          <c:val>
            <c:numRef>
              <c:f>Лист1!$B$2:$B$15</c:f>
              <c:numCache>
                <c:formatCode>0.00</c:formatCode>
                <c:ptCount val="14"/>
                <c:pt idx="0">
                  <c:v>6379.5</c:v>
                </c:pt>
                <c:pt idx="1">
                  <c:v>1380.9</c:v>
                </c:pt>
                <c:pt idx="2">
                  <c:v>1629.2</c:v>
                </c:pt>
                <c:pt idx="3">
                  <c:v>1513.7</c:v>
                </c:pt>
                <c:pt idx="4">
                  <c:v>842.9</c:v>
                </c:pt>
                <c:pt idx="5">
                  <c:v>936.8</c:v>
                </c:pt>
                <c:pt idx="6">
                  <c:v>6967.1</c:v>
                </c:pt>
                <c:pt idx="7">
                  <c:v>10393.1</c:v>
                </c:pt>
                <c:pt idx="8">
                  <c:v>28816.5</c:v>
                </c:pt>
                <c:pt idx="9">
                  <c:v>381.2</c:v>
                </c:pt>
                <c:pt idx="10">
                  <c:v>2115.8000000000002</c:v>
                </c:pt>
                <c:pt idx="11">
                  <c:v>1047.3</c:v>
                </c:pt>
                <c:pt idx="12">
                  <c:v>1591.6</c:v>
                </c:pt>
                <c:pt idx="13">
                  <c:v>523.1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Стовпець1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Виконавчий комітет (0150)</c:v>
                </c:pt>
                <c:pt idx="1">
                  <c:v>Соціальний захист і соціальне забезпечення (3104)</c:v>
                </c:pt>
                <c:pt idx="2">
                  <c:v>Пожежна діяльність (8130)</c:v>
                </c:pt>
                <c:pt idx="3">
                  <c:v>Організація благоустрою (6030)</c:v>
                </c:pt>
                <c:pt idx="4">
                  <c:v>Охорона здоров'я</c:v>
                </c:pt>
                <c:pt idx="5">
                  <c:v>Керівництво у сфері освіти (06; 0160)</c:v>
                </c:pt>
                <c:pt idx="6">
                  <c:v>Надання дошкільної освіти (1010)</c:v>
                </c:pt>
                <c:pt idx="7">
                  <c:v>Наданя заг. серед. Освіти з міс.бюдж.(1021)</c:v>
                </c:pt>
                <c:pt idx="8">
                  <c:v>Наданя заг. серед.Освіти за рах. Освітн.субв.(1031)</c:v>
                </c:pt>
                <c:pt idx="9">
                  <c:v>Надання позашк.освіти (БУТ) (1070)</c:v>
                </c:pt>
                <c:pt idx="10">
                  <c:v>Надання освіти мисцецькими школами (музична)(1080)</c:v>
                </c:pt>
                <c:pt idx="11">
                  <c:v>Забезпечення д-сті бібліотек (4030)</c:v>
                </c:pt>
                <c:pt idx="12">
                  <c:v>Забезпечення д-сті будинків культури (4060)</c:v>
                </c:pt>
                <c:pt idx="13">
                  <c:v>Фінансовий відділ (0160)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Стовпець2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Виконавчий комітет (0150)</c:v>
                </c:pt>
                <c:pt idx="1">
                  <c:v>Соціальний захист і соціальне забезпечення (3104)</c:v>
                </c:pt>
                <c:pt idx="2">
                  <c:v>Пожежна діяльність (8130)</c:v>
                </c:pt>
                <c:pt idx="3">
                  <c:v>Організація благоустрою (6030)</c:v>
                </c:pt>
                <c:pt idx="4">
                  <c:v>Охорона здоров'я</c:v>
                </c:pt>
                <c:pt idx="5">
                  <c:v>Керівництво у сфері освіти (06; 0160)</c:v>
                </c:pt>
                <c:pt idx="6">
                  <c:v>Надання дошкільної освіти (1010)</c:v>
                </c:pt>
                <c:pt idx="7">
                  <c:v>Наданя заг. серед. Освіти з міс.бюдж.(1021)</c:v>
                </c:pt>
                <c:pt idx="8">
                  <c:v>Наданя заг. серед.Освіти за рах. Освітн.субв.(1031)</c:v>
                </c:pt>
                <c:pt idx="9">
                  <c:v>Надання позашк.освіти (БУТ) (1070)</c:v>
                </c:pt>
                <c:pt idx="10">
                  <c:v>Надання освіти мисцецькими школами (музична)(1080)</c:v>
                </c:pt>
                <c:pt idx="11">
                  <c:v>Забезпечення д-сті бібліотек (4030)</c:v>
                </c:pt>
                <c:pt idx="12">
                  <c:v>Забезпечення д-сті будинків культури (4060)</c:v>
                </c:pt>
                <c:pt idx="13">
                  <c:v>Фінансовий відділ (0160)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944343072427837"/>
          <c:y val="0.18947137092324151"/>
          <c:w val="0.33055656927572308"/>
          <c:h val="0.810528641019380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видатків загального фонду бюджету в розрізі галузей  </a:t>
            </a:r>
            <a:r>
              <a:rPr lang="ru-RU" sz="1400">
                <a:solidFill>
                  <a:sysClr val="windowText" lastClr="000000"/>
                </a:solidFill>
              </a:rPr>
              <a:t>за 9 місяців 2022р. (тис.грн.)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480234643642982E-2"/>
          <c:y val="0.14030207796006355"/>
          <c:w val="0.60162146398367355"/>
          <c:h val="0.8173065204143814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загального фонду бюджету в розрізі галузей за перше півріччя 2021р.</c:v>
                </c:pt>
              </c:strCache>
            </c:strRef>
          </c:tx>
          <c:explosion val="3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6"/>
                <c:pt idx="0">
                  <c:v>Виконавчий комітет (керівництво 0150)</c:v>
                </c:pt>
                <c:pt idx="1">
                  <c:v>Служба у справах дітей (0160)</c:v>
                </c:pt>
                <c:pt idx="2">
                  <c:v>Соціальний захист і соціальне забезпечення (3241)</c:v>
                </c:pt>
                <c:pt idx="3">
                  <c:v>Пожежна діяльність (8130)</c:v>
                </c:pt>
                <c:pt idx="4">
                  <c:v>Організація благоустрою (6030)</c:v>
                </c:pt>
                <c:pt idx="5">
                  <c:v>Охорона здоров'я</c:v>
                </c:pt>
                <c:pt idx="6">
                  <c:v>Керівництво у сфері освіти</c:v>
                </c:pt>
                <c:pt idx="7">
                  <c:v>Надання дошкільної освіти (1010)</c:v>
                </c:pt>
                <c:pt idx="8">
                  <c:v>Наданя заг. серед. Освіти з міс.бюдж.(1021)</c:v>
                </c:pt>
                <c:pt idx="9">
                  <c:v>Наданя заг. серед.Освіти за рах. Освітн.субв.(1031)</c:v>
                </c:pt>
                <c:pt idx="10">
                  <c:v>Надання позашк.освіти (БУТ-1070)</c:v>
                </c:pt>
                <c:pt idx="11">
                  <c:v>Надання освіти мисцецькими школами (музична-1080)</c:v>
                </c:pt>
                <c:pt idx="12">
                  <c:v>Забезпечення д-сті бібліотек (4030)</c:v>
                </c:pt>
                <c:pt idx="13">
                  <c:v>Забезпечення д-сті будинків культури (4060)</c:v>
                </c:pt>
                <c:pt idx="14">
                  <c:v>Централізована бухгалтерія (1141)</c:v>
                </c:pt>
                <c:pt idx="15">
                  <c:v>Фінансовий відділ(керівництво)</c:v>
                </c:pt>
              </c:strCache>
            </c:strRef>
          </c:cat>
          <c:val>
            <c:numRef>
              <c:f>Лист1!$B$2:$B$17</c:f>
              <c:numCache>
                <c:formatCode>0.00</c:formatCode>
                <c:ptCount val="16"/>
                <c:pt idx="0">
                  <c:v>7989</c:v>
                </c:pt>
                <c:pt idx="1">
                  <c:v>524.70000000000005</c:v>
                </c:pt>
                <c:pt idx="2">
                  <c:v>1913.2</c:v>
                </c:pt>
                <c:pt idx="3">
                  <c:v>2066.9</c:v>
                </c:pt>
                <c:pt idx="4">
                  <c:v>1251.5</c:v>
                </c:pt>
                <c:pt idx="5">
                  <c:v>859.6</c:v>
                </c:pt>
                <c:pt idx="6">
                  <c:v>591.79999999999995</c:v>
                </c:pt>
                <c:pt idx="7">
                  <c:v>5870.2</c:v>
                </c:pt>
                <c:pt idx="8">
                  <c:v>12689.9</c:v>
                </c:pt>
                <c:pt idx="9">
                  <c:v>28006.2</c:v>
                </c:pt>
                <c:pt idx="10">
                  <c:v>415.1</c:v>
                </c:pt>
                <c:pt idx="11">
                  <c:v>2576.9</c:v>
                </c:pt>
                <c:pt idx="12">
                  <c:v>1079.5999999999999</c:v>
                </c:pt>
                <c:pt idx="13">
                  <c:v>1674.6</c:v>
                </c:pt>
                <c:pt idx="14">
                  <c:v>1027.9000000000001</c:v>
                </c:pt>
                <c:pt idx="15">
                  <c:v>570.20000000000005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48622047244097"/>
          <c:y val="0.18947137092324151"/>
          <c:w val="0.33356372120151806"/>
          <c:h val="0.772718574711981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Структура  питом</a:t>
            </a:r>
            <a:r>
              <a:rPr lang="uk-UA" sz="1200"/>
              <a:t>ої</a:t>
            </a:r>
            <a:r>
              <a:rPr lang="uk-UA" sz="1200" baseline="0"/>
              <a:t> частки видатків загального фонду бюджету по економічній класифікації видатків за 9 місяців  2021 року  (тис.грн.)</a:t>
            </a:r>
          </a:p>
          <a:p>
            <a:pPr>
              <a:defRPr sz="1200"/>
            </a:pPr>
            <a:r>
              <a:rPr lang="uk-UA" sz="1200" baseline="0"/>
              <a:t>Всього по бюджету</a:t>
            </a:r>
            <a:endParaRPr lang="ru-RU" sz="1200"/>
          </a:p>
        </c:rich>
      </c:tx>
      <c:layout>
        <c:manualLayout>
          <c:xMode val="edge"/>
          <c:yMode val="edge"/>
          <c:x val="0.11162037037037066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66383406699131E-2"/>
          <c:y val="0.20752588082500337"/>
          <c:w val="0.50986220472440946"/>
          <c:h val="0.666879513195191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Зарплата (2111)</c:v>
                </c:pt>
                <c:pt idx="1">
                  <c:v>Нарахув.на зарплату (2120)</c:v>
                </c:pt>
                <c:pt idx="2">
                  <c:v>Предмети, мареріали, обладнання та інвентар (2210)</c:v>
                </c:pt>
                <c:pt idx="3">
                  <c:v>Продукти харчування (2230)</c:v>
                </c:pt>
                <c:pt idx="4">
                  <c:v>Оплата послуг(крім комунальних)(2240)</c:v>
                </c:pt>
                <c:pt idx="5">
                  <c:v>Оплатата комунальних послуг та енергоносіїв (2270)</c:v>
                </c:pt>
                <c:pt idx="6">
                  <c:v>Соціальне забезпечення (2700)</c:v>
                </c:pt>
              </c:strCache>
            </c:strRef>
          </c:cat>
          <c:val>
            <c:numRef>
              <c:f>Лист1!$B$2:$B$8</c:f>
              <c:numCache>
                <c:formatCode>0.00</c:formatCode>
                <c:ptCount val="7"/>
                <c:pt idx="0">
                  <c:v>48716</c:v>
                </c:pt>
                <c:pt idx="1">
                  <c:v>10780.2</c:v>
                </c:pt>
                <c:pt idx="2">
                  <c:v>789.2</c:v>
                </c:pt>
                <c:pt idx="3">
                  <c:v>769.9</c:v>
                </c:pt>
                <c:pt idx="4">
                  <c:v>389.7</c:v>
                </c:pt>
                <c:pt idx="5">
                  <c:v>984.4</c:v>
                </c:pt>
                <c:pt idx="6" formatCode="General">
                  <c:v>331.1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454407906356015"/>
          <c:y val="0.18484810342776065"/>
          <c:w val="0.3346285360163313"/>
          <c:h val="0.800419947506561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Структура  питом</a:t>
            </a:r>
            <a:r>
              <a:rPr lang="uk-UA" sz="1200"/>
              <a:t>ої</a:t>
            </a:r>
            <a:r>
              <a:rPr lang="uk-UA" sz="1200" baseline="0"/>
              <a:t> частки видатків загального фонду бюджету по економічній класифікації видатків за 9 місяців 2022 року  (тис.грн.)</a:t>
            </a:r>
          </a:p>
          <a:p>
            <a:pPr>
              <a:defRPr sz="1200"/>
            </a:pPr>
            <a:r>
              <a:rPr lang="uk-UA" sz="1200" baseline="0"/>
              <a:t>Всього по бюджету</a:t>
            </a:r>
            <a:endParaRPr lang="ru-RU" sz="1200"/>
          </a:p>
        </c:rich>
      </c:tx>
      <c:layout>
        <c:manualLayout>
          <c:xMode val="edge"/>
          <c:yMode val="edge"/>
          <c:x val="0.11162037037037049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921247785532078E-2"/>
          <c:y val="0.19414935187771568"/>
          <c:w val="0.50986220472440946"/>
          <c:h val="0.666879513195192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Зарплата (всього по бю-ту)(2111)</c:v>
                </c:pt>
                <c:pt idx="1">
                  <c:v>Нарахув.на зарплату (2120)</c:v>
                </c:pt>
                <c:pt idx="2">
                  <c:v>Предмети, мареріали, обладнання та інвентар (2210)</c:v>
                </c:pt>
                <c:pt idx="3">
                  <c:v>Продукти харчування (2230)</c:v>
                </c:pt>
                <c:pt idx="4">
                  <c:v>Оплата послуг (крім комунальних)2240</c:v>
                </c:pt>
                <c:pt idx="5">
                  <c:v>Оплатата комунальних послуг та енергоносіїв (2270)</c:v>
                </c:pt>
                <c:pt idx="6">
                  <c:v>Соціальне забезпечення (2700)</c:v>
                </c:pt>
              </c:strCache>
            </c:strRef>
          </c:cat>
          <c:val>
            <c:numRef>
              <c:f>Лист1!$B$2:$B$8</c:f>
              <c:numCache>
                <c:formatCode>0.00</c:formatCode>
                <c:ptCount val="7"/>
                <c:pt idx="0">
                  <c:v>55932.7</c:v>
                </c:pt>
                <c:pt idx="1">
                  <c:v>12162.9</c:v>
                </c:pt>
                <c:pt idx="2">
                  <c:v>534.20000000000005</c:v>
                </c:pt>
                <c:pt idx="3">
                  <c:v>470.1</c:v>
                </c:pt>
                <c:pt idx="4">
                  <c:v>486.6</c:v>
                </c:pt>
                <c:pt idx="5">
                  <c:v>1277.5</c:v>
                </c:pt>
                <c:pt idx="6" formatCode="General">
                  <c:v>113.2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611220472440934"/>
          <c:y val="0.18484793878377243"/>
          <c:w val="0.3346285360163313"/>
          <c:h val="0.800419947506561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1C70-E113-4891-8740-550EA5EE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13434</Words>
  <Characters>7658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- 472 Ñ•ÑŒÑ‹ÐµÐ½Ð½Ñ‘ Ð¿Ñ•Ð¾ Ð·Ð°Ñ‡Ð²ÐµÑ•Ð´Ð¶ÐµÐ½Ð½Ñ‘ Ð·Ð²ÑŒÑ‡Ñ…</vt:lpstr>
    </vt:vector>
  </TitlesOfParts>
  <Company>SPecialiST RePack</Company>
  <LinksUpToDate>false</LinksUpToDate>
  <CharactersWithSpaces>21050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- 472 Ñ•ÑŒÑ‹ÐµÐ½Ð½Ñ‘ Ð¿Ñ•Ð¾ Ð·Ð°Ñ‡Ð²ÐµÑ•Ð´Ð¶ÐµÐ½Ð½Ñ‘ Ð·Ð²ÑŒÑ‡Ñ…</dc:title>
  <dc:creator>ÐÐµÑ‡Ñ•Ñ…Ðº ÐƒÑ•Ð¸Ð½Ð°</dc:creator>
  <cp:lastModifiedBy>Белз</cp:lastModifiedBy>
  <cp:revision>9</cp:revision>
  <cp:lastPrinted>2022-08-04T07:59:00Z</cp:lastPrinted>
  <dcterms:created xsi:type="dcterms:W3CDTF">2022-10-31T09:10:00Z</dcterms:created>
  <dcterms:modified xsi:type="dcterms:W3CDTF">2022-11-14T09:17:00Z</dcterms:modified>
</cp:coreProperties>
</file>