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207"/>
        <w:gridCol w:w="3174"/>
        <w:gridCol w:w="3190"/>
      </w:tblGrid>
      <w:tr w:rsidR="00D64077" w:rsidRPr="007E3FC4" w14:paraId="7E985E93" w14:textId="77777777" w:rsidTr="00A45C83">
        <w:trPr>
          <w:trHeight w:val="1026"/>
        </w:trPr>
        <w:tc>
          <w:tcPr>
            <w:tcW w:w="9571" w:type="dxa"/>
            <w:gridSpan w:val="3"/>
            <w:shd w:val="clear" w:color="auto" w:fill="auto"/>
          </w:tcPr>
          <w:p w14:paraId="0880C2C8" w14:textId="77777777" w:rsidR="00D64077" w:rsidRPr="007E3FC4" w:rsidRDefault="00D64077" w:rsidP="00A45C83">
            <w:pPr>
              <w:pStyle w:val="2"/>
              <w:jc w:val="center"/>
            </w:pPr>
            <w:r w:rsidRPr="007E3FC4">
              <w:rPr>
                <w:noProof/>
                <w:lang w:eastAsia="uk-UA"/>
              </w:rPr>
              <w:drawing>
                <wp:inline distT="0" distB="0" distL="0" distR="0" wp14:anchorId="30D77F16" wp14:editId="5633423D">
                  <wp:extent cx="419100" cy="6000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D3977" w14:textId="01ADBAEE" w:rsidR="00D64077" w:rsidRDefault="00D64077" w:rsidP="00A45C8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423D50">
              <w:rPr>
                <w:bCs/>
              </w:rPr>
              <w:t>БЕЛЗЬКА МIСЬКА РАДА</w:t>
            </w:r>
            <w:r>
              <w:rPr>
                <w:bCs/>
              </w:rPr>
              <w:t xml:space="preserve"> </w:t>
            </w:r>
          </w:p>
          <w:p w14:paraId="4C5256A8" w14:textId="77777777" w:rsidR="00D64077" w:rsidRPr="00423D50" w:rsidRDefault="00D64077" w:rsidP="00A45C83">
            <w:pPr>
              <w:pStyle w:val="a3"/>
              <w:rPr>
                <w:bCs/>
              </w:rPr>
            </w:pPr>
            <w:r w:rsidRPr="00423D50">
              <w:rPr>
                <w:bCs/>
              </w:rPr>
              <w:t xml:space="preserve"> </w:t>
            </w:r>
            <w:r w:rsidRPr="00423D50">
              <w:rPr>
                <w:bCs/>
                <w:spacing w:val="20"/>
              </w:rPr>
              <w:t>ЛЬВІВСЬКОЇ ОБЛАСТІ</w:t>
            </w:r>
          </w:p>
          <w:p w14:paraId="0DD34F5D" w14:textId="77777777" w:rsidR="00D64077" w:rsidRPr="00423D50" w:rsidRDefault="00D64077" w:rsidP="00A45C8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3D50">
              <w:rPr>
                <w:b/>
                <w:bCs/>
                <w:spacing w:val="20"/>
                <w:sz w:val="28"/>
                <w:szCs w:val="28"/>
                <w:lang w:val="uk-UA"/>
              </w:rPr>
              <w:t>РОЗПОРЯДЖЕННЯ МІСЬКОГО ГОЛОВИ</w:t>
            </w:r>
          </w:p>
        </w:tc>
      </w:tr>
      <w:tr w:rsidR="00D64077" w:rsidRPr="007E3FC4" w14:paraId="454B7C3F" w14:textId="77777777" w:rsidTr="00A45C83">
        <w:tc>
          <w:tcPr>
            <w:tcW w:w="3207" w:type="dxa"/>
            <w:shd w:val="clear" w:color="auto" w:fill="auto"/>
          </w:tcPr>
          <w:p w14:paraId="36712BA8" w14:textId="77777777" w:rsidR="00D64077" w:rsidRPr="007E3FC4" w:rsidRDefault="00D64077" w:rsidP="00A45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shd w:val="clear" w:color="auto" w:fill="auto"/>
          </w:tcPr>
          <w:p w14:paraId="2EA4A86B" w14:textId="77777777" w:rsidR="00D64077" w:rsidRPr="007E3FC4" w:rsidRDefault="00D64077" w:rsidP="00A45C83">
            <w:pPr>
              <w:pStyle w:val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7DDDE948" w14:textId="77777777" w:rsidR="00D64077" w:rsidRPr="007E3FC4" w:rsidRDefault="00D64077" w:rsidP="00A45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64077" w:rsidRPr="007E3FC4" w14:paraId="3D9B0038" w14:textId="77777777" w:rsidTr="00A45C83">
        <w:tc>
          <w:tcPr>
            <w:tcW w:w="3207" w:type="dxa"/>
            <w:shd w:val="clear" w:color="auto" w:fill="auto"/>
          </w:tcPr>
          <w:p w14:paraId="7BEA57EC" w14:textId="126F2F2F" w:rsidR="00D64077" w:rsidRPr="007E3FC4" w:rsidRDefault="00D64077" w:rsidP="00D3445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shd w:val="clear" w:color="auto" w:fill="auto"/>
          </w:tcPr>
          <w:p w14:paraId="683BED2C" w14:textId="77777777" w:rsidR="00D64077" w:rsidRPr="007E3FC4" w:rsidRDefault="00D64077" w:rsidP="00A45C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E3FC4">
              <w:rPr>
                <w:sz w:val="28"/>
                <w:szCs w:val="28"/>
                <w:lang w:val="uk-UA"/>
              </w:rPr>
              <w:t>м.Белз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14:paraId="5E069550" w14:textId="4E71E40F" w:rsidR="00D64077" w:rsidRPr="00E16C57" w:rsidRDefault="008542AF" w:rsidP="004150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D64077">
              <w:rPr>
                <w:sz w:val="28"/>
                <w:szCs w:val="28"/>
                <w:lang w:val="uk-UA"/>
              </w:rPr>
              <w:t xml:space="preserve">       </w:t>
            </w:r>
          </w:p>
        </w:tc>
      </w:tr>
    </w:tbl>
    <w:p w14:paraId="6B2DB7D6" w14:textId="77777777" w:rsidR="00051880" w:rsidRDefault="00D64077" w:rsidP="00F74AA1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1E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C641E4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C64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8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тридцять </w:t>
      </w:r>
    </w:p>
    <w:p w14:paraId="6667A61B" w14:textId="26DF73D8" w:rsidR="00D64077" w:rsidRDefault="003B5C50" w:rsidP="00CA422B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шос</w:t>
      </w:r>
      <w:r w:rsidR="00045976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5D2162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0518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6C32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proofErr w:type="spellStart"/>
      <w:r w:rsidR="00D64077" w:rsidRPr="00C641E4">
        <w:rPr>
          <w:rFonts w:ascii="Times New Roman" w:hAnsi="Times New Roman" w:cs="Times New Roman"/>
          <w:b/>
          <w:sz w:val="28"/>
          <w:szCs w:val="28"/>
        </w:rPr>
        <w:t>ергової</w:t>
      </w:r>
      <w:proofErr w:type="spellEnd"/>
      <w:r w:rsidR="00D64077" w:rsidRPr="00C64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6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64077" w:rsidRPr="00C641E4">
        <w:rPr>
          <w:rFonts w:ascii="Times New Roman" w:hAnsi="Times New Roman" w:cs="Times New Roman"/>
          <w:b/>
          <w:sz w:val="28"/>
          <w:szCs w:val="28"/>
        </w:rPr>
        <w:t>сесії</w:t>
      </w:r>
      <w:proofErr w:type="spellEnd"/>
    </w:p>
    <w:p w14:paraId="3E3A1C7A" w14:textId="3F77FD16" w:rsidR="00D64077" w:rsidRPr="00B65B34" w:rsidRDefault="00D64077" w:rsidP="00FE4DCC">
      <w:pPr>
        <w:pStyle w:val="30"/>
        <w:shd w:val="clear" w:color="auto" w:fill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65B34"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</w:t>
      </w:r>
      <w:r w:rsidR="00525BC9" w:rsidRPr="00B65B34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B65B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C295E" w:rsidRPr="00B65B34">
        <w:rPr>
          <w:rFonts w:ascii="Times New Roman" w:hAnsi="Times New Roman" w:cs="Times New Roman"/>
          <w:sz w:val="28"/>
          <w:szCs w:val="28"/>
          <w:lang w:val="uk-UA"/>
        </w:rPr>
        <w:t>42,</w:t>
      </w:r>
      <w:r w:rsidRPr="00B65B34">
        <w:rPr>
          <w:rFonts w:ascii="Times New Roman" w:hAnsi="Times New Roman" w:cs="Times New Roman"/>
          <w:sz w:val="28"/>
          <w:szCs w:val="28"/>
          <w:lang w:val="uk-UA"/>
        </w:rPr>
        <w:t>46 ЗУ «Про місцеве самоврядування в Україні»</w:t>
      </w:r>
      <w:r w:rsidR="00FE4DCC" w:rsidRPr="00B65B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6633EF3" w14:textId="6250B7A5" w:rsidR="00D64077" w:rsidRPr="00B65B34" w:rsidRDefault="00D64077" w:rsidP="00D64077">
      <w:pPr>
        <w:pStyle w:val="22"/>
        <w:shd w:val="clear" w:color="auto" w:fill="auto"/>
        <w:spacing w:before="0"/>
        <w:ind w:firstLine="0"/>
        <w:jc w:val="both"/>
        <w:rPr>
          <w:rFonts w:eastAsia="Calibri"/>
          <w:sz w:val="28"/>
          <w:szCs w:val="28"/>
          <w:lang w:val="uk-UA"/>
        </w:rPr>
      </w:pPr>
      <w:r w:rsidRPr="00B65B34">
        <w:rPr>
          <w:rFonts w:eastAsia="Calibri"/>
          <w:sz w:val="28"/>
          <w:szCs w:val="28"/>
          <w:lang w:val="uk-UA"/>
        </w:rPr>
        <w:t xml:space="preserve">     1.Скликати </w:t>
      </w:r>
      <w:r w:rsidR="00D3445E" w:rsidRPr="00B65B34">
        <w:rPr>
          <w:rFonts w:eastAsia="Calibri"/>
          <w:sz w:val="28"/>
          <w:szCs w:val="28"/>
          <w:lang w:val="uk-UA"/>
        </w:rPr>
        <w:t>Х</w:t>
      </w:r>
      <w:r w:rsidR="00B84F0E" w:rsidRPr="00B65B34">
        <w:rPr>
          <w:rFonts w:eastAsia="Calibri"/>
          <w:sz w:val="28"/>
          <w:szCs w:val="28"/>
          <w:lang w:val="uk-UA"/>
        </w:rPr>
        <w:t>Х</w:t>
      </w:r>
      <w:r w:rsidR="00F74AA1">
        <w:rPr>
          <w:rFonts w:eastAsia="Calibri"/>
          <w:sz w:val="28"/>
          <w:szCs w:val="28"/>
          <w:lang w:val="uk-UA"/>
        </w:rPr>
        <w:t>Х</w:t>
      </w:r>
      <w:r w:rsidR="00045976">
        <w:rPr>
          <w:rFonts w:eastAsia="Calibri"/>
          <w:sz w:val="28"/>
          <w:szCs w:val="28"/>
          <w:lang w:val="en-US"/>
        </w:rPr>
        <w:t>V</w:t>
      </w:r>
      <w:r w:rsidR="003B5C50">
        <w:rPr>
          <w:rFonts w:eastAsia="Calibri"/>
          <w:sz w:val="28"/>
          <w:szCs w:val="28"/>
          <w:lang w:val="uk-UA"/>
        </w:rPr>
        <w:t>І</w:t>
      </w:r>
      <w:r w:rsidR="0021061A" w:rsidRPr="00B65B34">
        <w:rPr>
          <w:rFonts w:eastAsia="Calibri"/>
          <w:sz w:val="28"/>
          <w:szCs w:val="28"/>
          <w:lang w:val="uk-UA"/>
        </w:rPr>
        <w:t xml:space="preserve"> (</w:t>
      </w:r>
      <w:r w:rsidR="00F74AA1">
        <w:rPr>
          <w:rFonts w:eastAsia="Calibri"/>
          <w:sz w:val="28"/>
          <w:szCs w:val="28"/>
          <w:lang w:val="uk-UA"/>
        </w:rPr>
        <w:t>тридцят</w:t>
      </w:r>
      <w:r w:rsidR="003B5C50">
        <w:rPr>
          <w:rFonts w:eastAsia="Calibri"/>
          <w:sz w:val="28"/>
          <w:szCs w:val="28"/>
          <w:lang w:val="uk-UA"/>
        </w:rPr>
        <w:t>ь шос</w:t>
      </w:r>
      <w:r w:rsidR="00045976">
        <w:rPr>
          <w:rFonts w:eastAsia="Calibri"/>
          <w:sz w:val="28"/>
          <w:szCs w:val="28"/>
          <w:lang w:val="uk-UA"/>
        </w:rPr>
        <w:t>ту</w:t>
      </w:r>
      <w:r w:rsidR="00FE4DCC" w:rsidRPr="00B65B34">
        <w:rPr>
          <w:rFonts w:eastAsia="Calibri"/>
          <w:sz w:val="28"/>
          <w:szCs w:val="28"/>
          <w:lang w:val="uk-UA"/>
        </w:rPr>
        <w:t>)</w:t>
      </w:r>
      <w:r w:rsidR="00E70F38" w:rsidRPr="00B65B34">
        <w:rPr>
          <w:rFonts w:eastAsia="Calibri"/>
          <w:sz w:val="28"/>
          <w:szCs w:val="28"/>
          <w:lang w:val="uk-UA"/>
        </w:rPr>
        <w:t xml:space="preserve"> </w:t>
      </w:r>
      <w:r w:rsidR="00977D2D" w:rsidRPr="00B65B34">
        <w:rPr>
          <w:rFonts w:eastAsia="Calibri"/>
          <w:sz w:val="28"/>
          <w:szCs w:val="28"/>
          <w:lang w:val="uk-UA"/>
        </w:rPr>
        <w:t>чергову</w:t>
      </w:r>
      <w:r w:rsidRPr="00B65B34">
        <w:rPr>
          <w:rFonts w:eastAsia="Calibri"/>
          <w:sz w:val="28"/>
          <w:szCs w:val="28"/>
          <w:lang w:val="uk-UA"/>
        </w:rPr>
        <w:t xml:space="preserve"> сесію</w:t>
      </w:r>
      <w:r w:rsidR="001C295E" w:rsidRPr="00B65B34">
        <w:rPr>
          <w:rFonts w:eastAsia="Calibri"/>
          <w:sz w:val="28"/>
          <w:szCs w:val="28"/>
          <w:lang w:val="uk-UA"/>
        </w:rPr>
        <w:t xml:space="preserve"> </w:t>
      </w:r>
      <w:r w:rsidR="00FE4DCC" w:rsidRPr="00B65B34">
        <w:rPr>
          <w:rFonts w:eastAsia="Calibri"/>
          <w:sz w:val="28"/>
          <w:szCs w:val="28"/>
          <w:lang w:val="uk-UA"/>
        </w:rPr>
        <w:t>VIII скликання</w:t>
      </w:r>
      <w:r w:rsidRPr="00B65B34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B65B34">
        <w:rPr>
          <w:rFonts w:eastAsia="Calibri"/>
          <w:sz w:val="28"/>
          <w:szCs w:val="28"/>
          <w:lang w:val="uk-UA"/>
        </w:rPr>
        <w:t>Белзької</w:t>
      </w:r>
      <w:proofErr w:type="spellEnd"/>
      <w:r w:rsidRPr="00B65B34">
        <w:rPr>
          <w:rFonts w:eastAsia="Calibri"/>
          <w:sz w:val="28"/>
          <w:szCs w:val="28"/>
          <w:lang w:val="uk-UA"/>
        </w:rPr>
        <w:t xml:space="preserve"> міської ради </w:t>
      </w:r>
      <w:r w:rsidR="003B5C50">
        <w:rPr>
          <w:rFonts w:eastAsia="Calibri"/>
          <w:sz w:val="28"/>
          <w:szCs w:val="28"/>
          <w:lang w:val="uk-UA"/>
        </w:rPr>
        <w:t>Львівської області 19 верес</w:t>
      </w:r>
      <w:r w:rsidR="00F74AA1">
        <w:rPr>
          <w:rFonts w:eastAsia="Calibri"/>
          <w:sz w:val="28"/>
          <w:szCs w:val="28"/>
          <w:lang w:val="uk-UA"/>
        </w:rPr>
        <w:t>н</w:t>
      </w:r>
      <w:r w:rsidR="004150A8" w:rsidRPr="00B65B34">
        <w:rPr>
          <w:rFonts w:eastAsia="Calibri"/>
          <w:sz w:val="28"/>
          <w:szCs w:val="28"/>
          <w:lang w:val="uk-UA"/>
        </w:rPr>
        <w:t>я</w:t>
      </w:r>
      <w:r w:rsidR="00051880">
        <w:rPr>
          <w:rFonts w:eastAsia="Calibri"/>
          <w:sz w:val="28"/>
          <w:szCs w:val="28"/>
          <w:lang w:val="uk-UA"/>
        </w:rPr>
        <w:t xml:space="preserve"> 2023 року о </w:t>
      </w:r>
      <w:r w:rsidR="003B5C50">
        <w:rPr>
          <w:rFonts w:eastAsia="Calibri"/>
          <w:sz w:val="28"/>
          <w:szCs w:val="28"/>
          <w:lang w:val="uk-UA"/>
        </w:rPr>
        <w:t>11</w:t>
      </w:r>
      <w:r w:rsidR="00AC7D80" w:rsidRPr="006B4FB3">
        <w:rPr>
          <w:rFonts w:eastAsia="Calibri"/>
          <w:sz w:val="28"/>
          <w:szCs w:val="28"/>
          <w:lang w:val="uk-UA"/>
        </w:rPr>
        <w:t>.</w:t>
      </w:r>
      <w:r w:rsidRPr="006B4FB3">
        <w:rPr>
          <w:rFonts w:eastAsia="Calibri"/>
          <w:sz w:val="28"/>
          <w:szCs w:val="28"/>
          <w:lang w:val="uk-UA"/>
        </w:rPr>
        <w:t>00</w:t>
      </w:r>
      <w:r w:rsidRPr="00B65B34">
        <w:rPr>
          <w:rFonts w:eastAsia="Calibri"/>
          <w:sz w:val="28"/>
          <w:szCs w:val="28"/>
          <w:lang w:val="uk-UA"/>
        </w:rPr>
        <w:t xml:space="preserve"> год. </w:t>
      </w:r>
      <w:r w:rsidR="000E42B5" w:rsidRPr="00B65B34">
        <w:rPr>
          <w:rFonts w:eastAsia="Calibri"/>
          <w:sz w:val="28"/>
          <w:szCs w:val="28"/>
          <w:lang w:val="uk-UA"/>
        </w:rPr>
        <w:t xml:space="preserve">в сесійному залі міської ради  за адресою </w:t>
      </w:r>
      <w:proofErr w:type="spellStart"/>
      <w:r w:rsidR="00621A9E" w:rsidRPr="00B65B34">
        <w:rPr>
          <w:rFonts w:eastAsia="Calibri"/>
          <w:sz w:val="28"/>
          <w:szCs w:val="28"/>
          <w:lang w:val="uk-UA"/>
        </w:rPr>
        <w:t>м.Белз</w:t>
      </w:r>
      <w:proofErr w:type="spellEnd"/>
      <w:r w:rsidR="00621A9E" w:rsidRPr="00B65B34">
        <w:rPr>
          <w:rFonts w:eastAsia="Calibri"/>
          <w:sz w:val="28"/>
          <w:szCs w:val="28"/>
          <w:lang w:val="uk-UA"/>
        </w:rPr>
        <w:t xml:space="preserve"> </w:t>
      </w:r>
      <w:r w:rsidR="00551B6C" w:rsidRPr="00B65B34">
        <w:rPr>
          <w:rFonts w:eastAsia="Calibri"/>
          <w:sz w:val="28"/>
          <w:szCs w:val="28"/>
          <w:lang w:val="uk-UA"/>
        </w:rPr>
        <w:t>в</w:t>
      </w:r>
      <w:r w:rsidR="005B6ECB" w:rsidRPr="00B65B34">
        <w:rPr>
          <w:rFonts w:eastAsia="Calibri"/>
          <w:sz w:val="28"/>
          <w:szCs w:val="28"/>
          <w:lang w:val="uk-UA"/>
        </w:rPr>
        <w:t>ул.</w:t>
      </w:r>
      <w:r w:rsidR="00621A9E" w:rsidRPr="00B65B34">
        <w:rPr>
          <w:rFonts w:eastAsia="Calibri"/>
          <w:sz w:val="28"/>
          <w:szCs w:val="28"/>
          <w:lang w:val="uk-UA"/>
        </w:rPr>
        <w:t>. Домініканська</w:t>
      </w:r>
      <w:r w:rsidR="000E42B5" w:rsidRPr="00B65B34">
        <w:rPr>
          <w:rFonts w:eastAsia="Calibri"/>
          <w:sz w:val="28"/>
          <w:szCs w:val="28"/>
          <w:lang w:val="uk-UA"/>
        </w:rPr>
        <w:t>, 1.</w:t>
      </w:r>
    </w:p>
    <w:p w14:paraId="3872C6D2" w14:textId="77777777" w:rsidR="00D64077" w:rsidRPr="00B65B34" w:rsidRDefault="00D64077" w:rsidP="00D64077">
      <w:pPr>
        <w:pStyle w:val="22"/>
        <w:shd w:val="clear" w:color="auto" w:fill="auto"/>
        <w:spacing w:before="0"/>
        <w:ind w:left="567" w:firstLine="340"/>
        <w:jc w:val="left"/>
        <w:rPr>
          <w:rFonts w:eastAsia="Calibri"/>
          <w:sz w:val="28"/>
          <w:szCs w:val="28"/>
          <w:lang w:val="uk-UA"/>
        </w:rPr>
      </w:pPr>
    </w:p>
    <w:p w14:paraId="26423843" w14:textId="5F55B62A" w:rsidR="00D64077" w:rsidRDefault="00D64077" w:rsidP="00D64077">
      <w:pPr>
        <w:pStyle w:val="22"/>
        <w:shd w:val="clear" w:color="auto" w:fill="auto"/>
        <w:spacing w:before="0" w:line="240" w:lineRule="exact"/>
        <w:ind w:firstLine="0"/>
        <w:jc w:val="left"/>
        <w:rPr>
          <w:rFonts w:eastAsia="Calibri"/>
          <w:sz w:val="26"/>
          <w:szCs w:val="26"/>
          <w:lang w:val="uk-UA"/>
        </w:rPr>
      </w:pPr>
      <w:r w:rsidRPr="001C295E">
        <w:rPr>
          <w:rFonts w:eastAsia="Calibri"/>
          <w:sz w:val="26"/>
          <w:szCs w:val="26"/>
          <w:lang w:val="uk-UA"/>
        </w:rPr>
        <w:t xml:space="preserve"> </w:t>
      </w:r>
      <w:r w:rsidR="00FE4DCC">
        <w:rPr>
          <w:rFonts w:eastAsia="Calibri"/>
          <w:sz w:val="26"/>
          <w:szCs w:val="26"/>
          <w:lang w:val="uk-UA"/>
        </w:rPr>
        <w:t xml:space="preserve">    2.</w:t>
      </w:r>
      <w:r w:rsidRPr="001C295E">
        <w:rPr>
          <w:rFonts w:eastAsia="Calibri"/>
          <w:sz w:val="26"/>
          <w:szCs w:val="26"/>
          <w:lang w:val="uk-UA"/>
        </w:rPr>
        <w:t xml:space="preserve"> </w:t>
      </w:r>
      <w:r w:rsidR="00FE4DCC">
        <w:rPr>
          <w:rFonts w:eastAsia="Calibri"/>
          <w:sz w:val="26"/>
          <w:szCs w:val="26"/>
          <w:lang w:val="uk-UA"/>
        </w:rPr>
        <w:t>Винести на розгляд сесії наступні питання:</w:t>
      </w:r>
    </w:p>
    <w:tbl>
      <w:tblPr>
        <w:tblStyle w:val="110"/>
        <w:tblW w:w="9884" w:type="dxa"/>
        <w:tblLook w:val="04A0" w:firstRow="1" w:lastRow="0" w:firstColumn="1" w:lastColumn="0" w:noHBand="0" w:noVBand="1"/>
      </w:tblPr>
      <w:tblGrid>
        <w:gridCol w:w="870"/>
        <w:gridCol w:w="9014"/>
      </w:tblGrid>
      <w:tr w:rsidR="005D2162" w:rsidRPr="00B047D8" w14:paraId="6D3CC3BA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282" w14:textId="77777777" w:rsidR="005D2162" w:rsidRPr="00B047D8" w:rsidRDefault="005D2162" w:rsidP="00A45C8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2420" w14:textId="7A90F9C6" w:rsidR="005D2162" w:rsidRPr="00B047D8" w:rsidRDefault="005D2162" w:rsidP="003B5C50">
            <w:pPr>
              <w:widowControl w:val="0"/>
              <w:jc w:val="both"/>
            </w:pPr>
            <w:r w:rsidRPr="00B047D8">
              <w:t>Про затвердження порядку денного ХХХ</w:t>
            </w:r>
            <w:r w:rsidR="00045976" w:rsidRPr="00045976">
              <w:t>V</w:t>
            </w:r>
            <w:r w:rsidR="003B5C50">
              <w:t>І</w:t>
            </w:r>
            <w:r w:rsidR="00064791">
              <w:t xml:space="preserve"> </w:t>
            </w:r>
            <w:r w:rsidR="003B5C50">
              <w:t>ч</w:t>
            </w:r>
            <w:r w:rsidRPr="00B047D8">
              <w:t xml:space="preserve">ергової сесії </w:t>
            </w:r>
            <w:proofErr w:type="spellStart"/>
            <w:r w:rsidRPr="00B047D8">
              <w:t>Белзької</w:t>
            </w:r>
            <w:proofErr w:type="spellEnd"/>
            <w:r w:rsidRPr="00B047D8">
              <w:t xml:space="preserve"> міської ради Львівської області </w:t>
            </w:r>
            <w:r w:rsidRPr="00045976">
              <w:t>V</w:t>
            </w:r>
            <w:r w:rsidRPr="00B047D8">
              <w:t>ІІІ скликання</w:t>
            </w:r>
          </w:p>
        </w:tc>
      </w:tr>
      <w:tr w:rsidR="005D2162" w:rsidRPr="002F6B56" w14:paraId="1E309E94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A2F" w14:textId="6F335609" w:rsidR="005D2162" w:rsidRPr="001F46C3" w:rsidRDefault="001F46C3" w:rsidP="00A45C8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168" w14:textId="1E4103E6" w:rsidR="005D2162" w:rsidRPr="00B047D8" w:rsidRDefault="00836559" w:rsidP="002F6B56">
            <w:r>
              <w:t>Про стан підготовки закладів дошкільної, загальної середньої освіти до нового 2023-2024 навчального року</w:t>
            </w:r>
          </w:p>
        </w:tc>
      </w:tr>
      <w:tr w:rsidR="005D2162" w:rsidRPr="00836559" w14:paraId="41008166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454B" w14:textId="274D8110" w:rsidR="005D2162" w:rsidRPr="001F46C3" w:rsidRDefault="001F46C3" w:rsidP="00A45C8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A8F" w14:textId="2DC8B5F5" w:rsidR="005D2162" w:rsidRPr="00B047D8" w:rsidRDefault="00836559" w:rsidP="00A45C83">
            <w:pPr>
              <w:widowControl w:val="0"/>
              <w:jc w:val="both"/>
            </w:pPr>
            <w:r>
              <w:t xml:space="preserve">Про інформацію щодо проектної діяльності </w:t>
            </w:r>
            <w:proofErr w:type="spellStart"/>
            <w:r>
              <w:t>Белзької</w:t>
            </w:r>
            <w:proofErr w:type="spellEnd"/>
            <w:r>
              <w:t xml:space="preserve"> міської ради Львівської області</w:t>
            </w:r>
          </w:p>
        </w:tc>
      </w:tr>
      <w:tr w:rsidR="003B5C50" w:rsidRPr="00FF46D8" w14:paraId="55D6CBDF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54D6" w14:textId="3C4D19CF" w:rsidR="003B5C50" w:rsidRDefault="00663F4A" w:rsidP="00A45C8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89A7" w14:textId="753DFC9E" w:rsidR="003B5C50" w:rsidRPr="00B047D8" w:rsidRDefault="003B5C50" w:rsidP="00A45C83">
            <w:pPr>
              <w:widowControl w:val="0"/>
              <w:jc w:val="both"/>
            </w:pPr>
            <w:r w:rsidRPr="00B32337">
              <w:t xml:space="preserve">Про внесення змін до бюджету </w:t>
            </w:r>
            <w:proofErr w:type="spellStart"/>
            <w:r w:rsidRPr="00B32337">
              <w:t>Белзької</w:t>
            </w:r>
            <w:proofErr w:type="spellEnd"/>
            <w:r w:rsidRPr="00B32337">
              <w:t xml:space="preserve"> міської територіальної громади на 2023 рік</w:t>
            </w:r>
          </w:p>
        </w:tc>
      </w:tr>
      <w:tr w:rsidR="00217EC9" w:rsidRPr="00217EC9" w14:paraId="79AC8218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2A77" w14:textId="382AD397" w:rsidR="00217EC9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D4C0" w14:textId="12427DCB" w:rsidR="00217EC9" w:rsidRPr="00B32337" w:rsidRDefault="00217EC9" w:rsidP="008C43C0">
            <w:pPr>
              <w:widowControl w:val="0"/>
              <w:jc w:val="both"/>
            </w:pPr>
            <w:r w:rsidRPr="009E5298">
              <w:t xml:space="preserve">Про внесення змін до статутного </w:t>
            </w:r>
            <w:r w:rsidR="008C43C0">
              <w:t>капіталу</w:t>
            </w:r>
            <w:r w:rsidRPr="009E5298">
              <w:t xml:space="preserve"> Комунального підприємства </w:t>
            </w:r>
            <w:proofErr w:type="spellStart"/>
            <w:r w:rsidRPr="009E5298">
              <w:t>Белзької</w:t>
            </w:r>
            <w:proofErr w:type="spellEnd"/>
            <w:r w:rsidRPr="009E5298">
              <w:t xml:space="preserve"> міської ради Львівської області «</w:t>
            </w:r>
            <w:proofErr w:type="spellStart"/>
            <w:r w:rsidRPr="009E5298">
              <w:t>Белзкомунсервіс</w:t>
            </w:r>
            <w:proofErr w:type="spellEnd"/>
            <w:r w:rsidRPr="009E5298">
              <w:t>»</w:t>
            </w:r>
            <w:r>
              <w:t xml:space="preserve"> </w:t>
            </w:r>
            <w:r w:rsidRPr="009E5298">
              <w:t>та затвердження нової редакції Статуту</w:t>
            </w:r>
          </w:p>
        </w:tc>
      </w:tr>
      <w:tr w:rsidR="003B5C50" w:rsidRPr="003B5C50" w14:paraId="43807674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6EF4" w14:textId="5C883E20" w:rsidR="003B5C50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8C1" w14:textId="66112358" w:rsidR="003B5C50" w:rsidRPr="00B047D8" w:rsidRDefault="003B5C50" w:rsidP="00A45C83">
            <w:pPr>
              <w:widowControl w:val="0"/>
              <w:jc w:val="both"/>
            </w:pPr>
            <w:r w:rsidRPr="00460CFA">
              <w:t>Про внесення змін до Програми підтримки та розвитку освіти</w:t>
            </w:r>
            <w:r>
              <w:t xml:space="preserve"> </w:t>
            </w:r>
            <w:proofErr w:type="spellStart"/>
            <w:r w:rsidRPr="00460CFA">
              <w:t>Белзької</w:t>
            </w:r>
            <w:proofErr w:type="spellEnd"/>
            <w:r w:rsidRPr="00460CFA">
              <w:t xml:space="preserve">  міської територіальної громади на 2023-2024рр.</w:t>
            </w:r>
          </w:p>
        </w:tc>
      </w:tr>
      <w:tr w:rsidR="003B5C50" w:rsidRPr="003B5C50" w14:paraId="0D154B3F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2E3" w14:textId="0D1AAD89" w:rsidR="003B5C50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150C" w14:textId="3A85E12D" w:rsidR="003B5C50" w:rsidRPr="00235245" w:rsidRDefault="003B5C50" w:rsidP="00460CFA">
            <w:pPr>
              <w:widowControl w:val="0"/>
              <w:autoSpaceDE w:val="0"/>
              <w:autoSpaceDN w:val="0"/>
              <w:adjustRightInd w:val="0"/>
            </w:pPr>
            <w:r w:rsidRPr="006E05FD">
              <w:t xml:space="preserve">Про внесення змін до Програми  житлово-комунального господарства та благоустрою </w:t>
            </w:r>
            <w:proofErr w:type="spellStart"/>
            <w:r w:rsidRPr="006E05FD">
              <w:t>Белзької</w:t>
            </w:r>
            <w:proofErr w:type="spellEnd"/>
            <w:r w:rsidRPr="006E05FD">
              <w:t xml:space="preserve"> міської територіальної громади  на 2023 рік</w:t>
            </w:r>
          </w:p>
        </w:tc>
      </w:tr>
      <w:tr w:rsidR="00FF46D8" w:rsidRPr="003B5C50" w14:paraId="28D3938C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D5F5" w14:textId="6D014980" w:rsidR="00FF46D8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D34" w14:textId="04CE2CE9" w:rsidR="00FF46D8" w:rsidRPr="00460CFA" w:rsidRDefault="009E5298" w:rsidP="00460CFA">
            <w:pPr>
              <w:widowControl w:val="0"/>
              <w:autoSpaceDE w:val="0"/>
              <w:autoSpaceDN w:val="0"/>
              <w:adjustRightInd w:val="0"/>
            </w:pPr>
            <w:r>
              <w:t>Про внесення змін до</w:t>
            </w:r>
            <w:r w:rsidRPr="00051F4A">
              <w:t xml:space="preserve"> Програми </w:t>
            </w:r>
            <w:r>
              <w:t>«П</w:t>
            </w:r>
            <w:r w:rsidRPr="00051F4A">
              <w:t>итна вода</w:t>
            </w:r>
            <w:r>
              <w:t>»</w:t>
            </w:r>
            <w:r w:rsidRPr="00051F4A">
              <w:t xml:space="preserve"> на території </w:t>
            </w:r>
            <w:proofErr w:type="spellStart"/>
            <w:r w:rsidRPr="00051F4A">
              <w:t>Белзької</w:t>
            </w:r>
            <w:proofErr w:type="spellEnd"/>
            <w:r w:rsidRPr="00051F4A">
              <w:t xml:space="preserve"> міської територіальної громади на 2023 рік</w:t>
            </w:r>
          </w:p>
        </w:tc>
      </w:tr>
      <w:tr w:rsidR="00FF46D8" w:rsidRPr="00045976" w14:paraId="5FECCACC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A618" w14:textId="656D9C8C" w:rsidR="00FF46D8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C9F" w14:textId="5E1CA32E" w:rsidR="00FF46D8" w:rsidRPr="00460CFA" w:rsidRDefault="009E5298" w:rsidP="00FF46D8">
            <w:pPr>
              <w:pStyle w:val="aa"/>
              <w:spacing w:after="0" w:line="240" w:lineRule="auto"/>
              <w:ind w:left="0"/>
            </w:pPr>
            <w:r w:rsidRPr="009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внесення змін до</w:t>
            </w:r>
            <w:r>
              <w:t xml:space="preserve"> </w:t>
            </w:r>
            <w:r w:rsidRPr="009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Програми компенсації пільгових перевезень окремих категорій громадян в автомобільному транспорті </w:t>
            </w:r>
            <w:proofErr w:type="spellStart"/>
            <w:r w:rsidRPr="009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9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територіальної громади на 2023 рік</w:t>
            </w:r>
          </w:p>
        </w:tc>
      </w:tr>
      <w:tr w:rsidR="00FF46D8" w:rsidRPr="00045976" w14:paraId="36AFDF14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EDA" w14:textId="391B9A2D" w:rsidR="00FF46D8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155" w14:textId="676D6151" w:rsidR="00FF46D8" w:rsidRPr="00460CFA" w:rsidRDefault="00663F4A" w:rsidP="009E5298">
            <w:pPr>
              <w:widowControl w:val="0"/>
              <w:autoSpaceDE w:val="0"/>
              <w:autoSpaceDN w:val="0"/>
              <w:adjustRightInd w:val="0"/>
            </w:pPr>
            <w:r w:rsidRPr="00712984">
              <w:t>Про внесення</w:t>
            </w:r>
            <w:r>
              <w:t xml:space="preserve"> змін до Програми будівництва, </w:t>
            </w:r>
            <w:r w:rsidRPr="00712984">
              <w:t>реконструкції та капітального ремонту об’єктів  комунальн</w:t>
            </w:r>
            <w:r>
              <w:t xml:space="preserve">ого та соціального призначення </w:t>
            </w:r>
            <w:proofErr w:type="spellStart"/>
            <w:r w:rsidRPr="00712984">
              <w:t>Белзької</w:t>
            </w:r>
            <w:proofErr w:type="spellEnd"/>
            <w:r w:rsidRPr="00712984">
              <w:t xml:space="preserve"> міської територіальної громади на 2023 рік</w:t>
            </w:r>
          </w:p>
        </w:tc>
      </w:tr>
      <w:tr w:rsidR="00ED0ADB" w:rsidRPr="00045976" w14:paraId="65F2172F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29A" w14:textId="72F678BA" w:rsidR="00ED0ADB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F634" w14:textId="77E3DEC3" w:rsidR="00ED0ADB" w:rsidRPr="00712984" w:rsidRDefault="00ED0ADB" w:rsidP="00ED0ADB">
            <w:pPr>
              <w:shd w:val="clear" w:color="auto" w:fill="FFFFFF"/>
              <w:spacing w:after="150" w:line="345" w:lineRule="atLeast"/>
            </w:pPr>
            <w:proofErr w:type="spellStart"/>
            <w:r w:rsidRPr="00ED0ADB">
              <w:t>Про  внес</w:t>
            </w:r>
            <w:proofErr w:type="spellEnd"/>
            <w:r w:rsidRPr="00ED0ADB">
              <w:t xml:space="preserve">ення змін </w:t>
            </w:r>
            <w:proofErr w:type="spellStart"/>
            <w:r w:rsidRPr="00ED0ADB">
              <w:t>в Програму підтрим</w:t>
            </w:r>
            <w:proofErr w:type="spellEnd"/>
            <w:r w:rsidRPr="00ED0ADB">
              <w:t xml:space="preserve">ки та розвитку установ охорони здоров’я ВП </w:t>
            </w:r>
            <w:proofErr w:type="spellStart"/>
            <w:r w:rsidRPr="00ED0ADB">
              <w:t>Белзька</w:t>
            </w:r>
            <w:proofErr w:type="spellEnd"/>
            <w:r w:rsidRPr="00ED0ADB">
              <w:t xml:space="preserve"> районна </w:t>
            </w:r>
            <w:proofErr w:type="spellStart"/>
            <w:r w:rsidRPr="00ED0ADB">
              <w:t>лік</w:t>
            </w:r>
            <w:proofErr w:type="spellEnd"/>
            <w:r w:rsidRPr="00ED0ADB">
              <w:t>арня КНП «</w:t>
            </w:r>
            <w:proofErr w:type="spellStart"/>
            <w:r w:rsidRPr="00ED0ADB">
              <w:t>Сокальська</w:t>
            </w:r>
            <w:proofErr w:type="spellEnd"/>
            <w:r w:rsidRPr="00ED0ADB">
              <w:t xml:space="preserve"> РЛ» на 2023 рік</w:t>
            </w:r>
          </w:p>
        </w:tc>
      </w:tr>
      <w:tr w:rsidR="00217EC9" w:rsidRPr="00217EC9" w14:paraId="6785E061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CB2D" w14:textId="7482633D" w:rsidR="00217EC9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355" w14:textId="1D348CA6" w:rsidR="00217EC9" w:rsidRPr="00217EC9" w:rsidRDefault="00217EC9" w:rsidP="00217EC9">
            <w:pPr>
              <w:shd w:val="clear" w:color="auto" w:fill="FFFFFF"/>
              <w:spacing w:after="150" w:line="345" w:lineRule="atLeast"/>
            </w:pPr>
            <w:r w:rsidRPr="00217EC9">
              <w:rPr>
                <w:bCs/>
              </w:rPr>
              <w:t xml:space="preserve">Про внесення змін в Програму створення та використання місцевого матеріального резерву для запобігання і ліквідації надзвичайних ситуацій у </w:t>
            </w:r>
            <w:proofErr w:type="spellStart"/>
            <w:r w:rsidRPr="00217EC9">
              <w:rPr>
                <w:bCs/>
              </w:rPr>
              <w:t>Белзькій</w:t>
            </w:r>
            <w:proofErr w:type="spellEnd"/>
            <w:r w:rsidRPr="00217EC9">
              <w:rPr>
                <w:bCs/>
              </w:rPr>
              <w:t xml:space="preserve"> міській територіальній громаді на 2023 рік</w:t>
            </w:r>
          </w:p>
        </w:tc>
      </w:tr>
      <w:tr w:rsidR="00FF46D8" w:rsidRPr="00045976" w14:paraId="34C798F8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B0A" w14:textId="49261C1D" w:rsidR="00FF46D8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FC8F" w14:textId="37038EEA" w:rsidR="00FF46D8" w:rsidRPr="00460CFA" w:rsidRDefault="00663F4A" w:rsidP="00217EC9">
            <w:pPr>
              <w:widowControl w:val="0"/>
              <w:autoSpaceDE w:val="0"/>
              <w:autoSpaceDN w:val="0"/>
              <w:adjustRightInd w:val="0"/>
            </w:pPr>
            <w:r>
              <w:t xml:space="preserve">Про </w:t>
            </w:r>
            <w:r w:rsidRPr="00217EC9">
              <w:rPr>
                <w:bCs/>
              </w:rPr>
              <w:t xml:space="preserve">затвердження Програми </w:t>
            </w:r>
            <w:r w:rsidR="00217EC9" w:rsidRPr="00217EC9">
              <w:rPr>
                <w:bCs/>
              </w:rPr>
              <w:t>поповнення статутного капіталу</w:t>
            </w:r>
            <w:r w:rsidR="00217EC9" w:rsidRPr="00217EC9">
              <w:rPr>
                <w:bCs/>
              </w:rPr>
              <w:t xml:space="preserve"> </w:t>
            </w:r>
            <w:r w:rsidR="00217EC9" w:rsidRPr="00217EC9">
              <w:rPr>
                <w:bCs/>
              </w:rPr>
              <w:t xml:space="preserve">Комунального підприємства </w:t>
            </w:r>
            <w:proofErr w:type="spellStart"/>
            <w:r w:rsidR="00217EC9" w:rsidRPr="00217EC9">
              <w:rPr>
                <w:bCs/>
              </w:rPr>
              <w:t>Белзької</w:t>
            </w:r>
            <w:proofErr w:type="spellEnd"/>
            <w:r w:rsidR="00217EC9" w:rsidRPr="00217EC9">
              <w:rPr>
                <w:bCs/>
              </w:rPr>
              <w:t xml:space="preserve"> міської ради Львівської області «</w:t>
            </w:r>
            <w:proofErr w:type="spellStart"/>
            <w:r w:rsidR="00217EC9" w:rsidRPr="00217EC9">
              <w:rPr>
                <w:bCs/>
              </w:rPr>
              <w:t>Белзкомунсервіс</w:t>
            </w:r>
            <w:proofErr w:type="spellEnd"/>
            <w:r w:rsidR="00217EC9" w:rsidRPr="00217EC9">
              <w:rPr>
                <w:bCs/>
              </w:rPr>
              <w:t>»</w:t>
            </w:r>
            <w:r w:rsidR="00217EC9">
              <w:rPr>
                <w:bCs/>
              </w:rPr>
              <w:t xml:space="preserve"> на 2023 рік</w:t>
            </w:r>
          </w:p>
        </w:tc>
      </w:tr>
      <w:tr w:rsidR="00663F4A" w:rsidRPr="00663F4A" w14:paraId="18B2A021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8E6" w14:textId="56114F3D" w:rsidR="00663F4A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C34" w14:textId="73DABA38" w:rsidR="00663F4A" w:rsidRPr="00217EC9" w:rsidRDefault="00663F4A" w:rsidP="009E529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17EC9">
              <w:rPr>
                <w:bCs/>
              </w:rPr>
              <w:t xml:space="preserve">Про надання згоди на безоплатне прийняття у комунальну власність </w:t>
            </w:r>
            <w:proofErr w:type="spellStart"/>
            <w:r w:rsidRPr="00217EC9">
              <w:rPr>
                <w:bCs/>
              </w:rPr>
              <w:t>Белзької</w:t>
            </w:r>
            <w:proofErr w:type="spellEnd"/>
            <w:r w:rsidRPr="00217EC9">
              <w:rPr>
                <w:bCs/>
              </w:rPr>
              <w:t xml:space="preserve"> міської територіальної громади в особі </w:t>
            </w:r>
            <w:proofErr w:type="spellStart"/>
            <w:r w:rsidRPr="00217EC9">
              <w:rPr>
                <w:bCs/>
              </w:rPr>
              <w:t>Белзької</w:t>
            </w:r>
            <w:proofErr w:type="spellEnd"/>
            <w:r w:rsidRPr="00217EC9">
              <w:rPr>
                <w:bCs/>
              </w:rPr>
              <w:t xml:space="preserve"> міської ради Львівської області нерухомого майна </w:t>
            </w:r>
            <w:proofErr w:type="spellStart"/>
            <w:r w:rsidRPr="00217EC9">
              <w:rPr>
                <w:bCs/>
              </w:rPr>
              <w:t>ТзОВ</w:t>
            </w:r>
            <w:proofErr w:type="spellEnd"/>
            <w:r w:rsidRPr="00217EC9">
              <w:rPr>
                <w:bCs/>
              </w:rPr>
              <w:t xml:space="preserve"> «ВЕМО»</w:t>
            </w:r>
          </w:p>
        </w:tc>
      </w:tr>
      <w:tr w:rsidR="00663F4A" w:rsidRPr="00663F4A" w14:paraId="4EF35E5C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7408" w14:textId="7119B4AB" w:rsidR="00663F4A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D3B" w14:textId="526F7C95" w:rsidR="00663F4A" w:rsidRPr="00217EC9" w:rsidRDefault="00ED0ADB" w:rsidP="009E529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17EC9">
              <w:rPr>
                <w:bCs/>
              </w:rPr>
              <w:t>Про безоплатне прийняття в комунальну власність матеріальних цінностей та їх передачу</w:t>
            </w:r>
          </w:p>
        </w:tc>
      </w:tr>
      <w:tr w:rsidR="00663F4A" w:rsidRPr="00663F4A" w14:paraId="472CED7B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70FE" w14:textId="0234F857" w:rsidR="00663F4A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7D90" w14:textId="7F1FB74A" w:rsidR="00663F4A" w:rsidRPr="00712984" w:rsidRDefault="00663F4A" w:rsidP="009E5298">
            <w:pPr>
              <w:widowControl w:val="0"/>
              <w:autoSpaceDE w:val="0"/>
              <w:autoSpaceDN w:val="0"/>
              <w:adjustRightInd w:val="0"/>
            </w:pPr>
            <w:r>
              <w:t xml:space="preserve">Про надання дозволу на розроблення детального плану території з метою зміни цільового призначення земельної ділянки із земель сільськогосподарського призначення, для  будівництва та обслуговування об’єктів рекреаційного призначення за межами населеного пункту с. </w:t>
            </w:r>
            <w:proofErr w:type="spellStart"/>
            <w:r>
              <w:t>Хлівчани</w:t>
            </w:r>
            <w:proofErr w:type="spellEnd"/>
            <w:r>
              <w:t xml:space="preserve">, </w:t>
            </w:r>
            <w:proofErr w:type="spellStart"/>
            <w:r>
              <w:t>Белзької</w:t>
            </w:r>
            <w:proofErr w:type="spellEnd"/>
            <w:r>
              <w:t xml:space="preserve"> міської ради Львівської області</w:t>
            </w:r>
          </w:p>
        </w:tc>
      </w:tr>
      <w:tr w:rsidR="00663F4A" w:rsidRPr="00045976" w14:paraId="210F6179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ADAE" w14:textId="4527CA97" w:rsidR="00663F4A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AAC7" w14:textId="7EC78F89" w:rsidR="00663F4A" w:rsidRPr="00712984" w:rsidRDefault="00663F4A" w:rsidP="009E5298">
            <w:pPr>
              <w:widowControl w:val="0"/>
              <w:autoSpaceDE w:val="0"/>
              <w:autoSpaceDN w:val="0"/>
              <w:adjustRightInd w:val="0"/>
            </w:pPr>
            <w:r>
              <w:t xml:space="preserve">Про надання дозволу на розроблення детального плану території з метою зміни цільового призначення земельної ділянки із земель сільськогосподарського призначення, на земельну ділянку для обслуговування житлового будинку та господарських будівель в м. </w:t>
            </w:r>
            <w:proofErr w:type="spellStart"/>
            <w:r>
              <w:t>Белз</w:t>
            </w:r>
            <w:proofErr w:type="spellEnd"/>
            <w:r>
              <w:t xml:space="preserve">, по вул. Соломона </w:t>
            </w:r>
            <w:proofErr w:type="spellStart"/>
            <w:r>
              <w:t>Рокаха</w:t>
            </w:r>
            <w:proofErr w:type="spellEnd"/>
            <w:r>
              <w:t>,  Червоноградського району, Львівської області</w:t>
            </w:r>
          </w:p>
        </w:tc>
      </w:tr>
      <w:tr w:rsidR="002F6B56" w:rsidRPr="00045976" w14:paraId="38BB17A3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B7C" w14:textId="1F9489AD" w:rsidR="002F6B56" w:rsidRDefault="002F6B56" w:rsidP="00524D5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24D59">
              <w:rPr>
                <w:bCs/>
              </w:rPr>
              <w:t>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223C" w14:textId="444F99B6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2F6B56">
              <w:t>Про  вступ до Обласної асоціації  місцевих рад “Ради Львівщини”</w:t>
            </w:r>
          </w:p>
        </w:tc>
      </w:tr>
      <w:tr w:rsidR="00663F4A" w:rsidRPr="00045976" w14:paraId="4A7A878B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DFE4" w14:textId="207268EC" w:rsidR="00663F4A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C5D" w14:textId="4BE9F062" w:rsidR="00663F4A" w:rsidRPr="002F6B56" w:rsidRDefault="00663F4A" w:rsidP="00663F4A">
            <w:r w:rsidRPr="00663F4A">
              <w:t xml:space="preserve">Про внесення змін до структури апарату </w:t>
            </w:r>
            <w:proofErr w:type="spellStart"/>
            <w:r w:rsidRPr="00663F4A">
              <w:t>Белзької</w:t>
            </w:r>
            <w:proofErr w:type="spellEnd"/>
            <w:r w:rsidRPr="00663F4A">
              <w:t xml:space="preserve"> міської ради Львівської області та її виконавчого комітету</w:t>
            </w:r>
          </w:p>
        </w:tc>
      </w:tr>
      <w:tr w:rsidR="00663F4A" w:rsidRPr="00045976" w14:paraId="69841D49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65D3" w14:textId="602FEC9D" w:rsidR="00663F4A" w:rsidRDefault="00524D59" w:rsidP="00A45C8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4BD0" w14:textId="168495AE" w:rsidR="00663F4A" w:rsidRPr="00663F4A" w:rsidRDefault="00663F4A" w:rsidP="00663F4A">
            <w:r w:rsidRPr="00663F4A">
              <w:t xml:space="preserve">Про внесення змін до структури та чисельності Відділу освіти, культури, молоді та спорту </w:t>
            </w:r>
            <w:proofErr w:type="spellStart"/>
            <w:r w:rsidRPr="00663F4A">
              <w:t>Белзької</w:t>
            </w:r>
            <w:proofErr w:type="spellEnd"/>
            <w:r w:rsidRPr="00663F4A">
              <w:t xml:space="preserve"> міської ради Львівської області</w:t>
            </w:r>
          </w:p>
        </w:tc>
      </w:tr>
      <w:tr w:rsidR="002F6B56" w:rsidRPr="00045976" w14:paraId="34D6C02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D593" w14:textId="3F3739F5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C7A" w14:textId="6B5ADB7D" w:rsidR="002F6B56" w:rsidRPr="00460CFA" w:rsidRDefault="002F6B56" w:rsidP="009E5298">
            <w:r w:rsidRPr="00905EC8">
              <w:t>Про надання  дозво</w:t>
            </w:r>
            <w:r>
              <w:t xml:space="preserve">лу на  виготовлення  технічної </w:t>
            </w:r>
            <w:r w:rsidRPr="00905EC8">
              <w:t xml:space="preserve">документації  із землеустрою  щодо  інвентаризації </w:t>
            </w:r>
            <w:r w:rsidR="009E5298">
              <w:t xml:space="preserve"> </w:t>
            </w:r>
            <w:r w:rsidRPr="00905EC8">
              <w:t>земель сільського</w:t>
            </w:r>
            <w:r>
              <w:t xml:space="preserve">сподарського  призначення  для  </w:t>
            </w:r>
            <w:r w:rsidRPr="00905EC8">
              <w:t>ведення товарного сільськогосподарського виробництва</w:t>
            </w:r>
          </w:p>
        </w:tc>
      </w:tr>
      <w:tr w:rsidR="002F6B56" w:rsidRPr="002F6B56" w14:paraId="15566480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4DE" w14:textId="44B731C3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3FD" w14:textId="0023EDD1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</w:t>
            </w:r>
            <w:r>
              <w:t xml:space="preserve">атвердження проекту землеустрою </w:t>
            </w:r>
            <w:r w:rsidRPr="00905EC8">
              <w:t xml:space="preserve">щодо відведення земельної ділянки для сінокосіння та випасання худоби на умовах оренди громадянину Денису Ярославу Юрійовичу      </w:t>
            </w:r>
          </w:p>
        </w:tc>
      </w:tr>
      <w:tr w:rsidR="002F6B56" w:rsidRPr="00045976" w14:paraId="7FAE171E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8DB" w14:textId="42FCE3CD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145" w14:textId="77777777" w:rsidR="002F6B56" w:rsidRPr="00905EC8" w:rsidRDefault="002F6B56" w:rsidP="00864281"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Ванів</w:t>
            </w:r>
            <w:proofErr w:type="spellEnd"/>
            <w:r w:rsidRPr="00905EC8">
              <w:t xml:space="preserve"> Червоноградського району Львівської області</w:t>
            </w:r>
          </w:p>
          <w:p w14:paraId="506CF98B" w14:textId="0177224A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05EC8">
              <w:t>Предун</w:t>
            </w:r>
            <w:proofErr w:type="spellEnd"/>
            <w:r w:rsidRPr="00905EC8">
              <w:t xml:space="preserve"> Оксані Михайлівні</w:t>
            </w:r>
          </w:p>
        </w:tc>
      </w:tr>
      <w:tr w:rsidR="002F6B56" w:rsidRPr="00045976" w14:paraId="7D22C745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69AB" w14:textId="7ABC00C4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229" w14:textId="77777777" w:rsidR="002F6B56" w:rsidRPr="00905EC8" w:rsidRDefault="002F6B56" w:rsidP="00864281"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сільськогосподарського призначення</w:t>
            </w:r>
            <w:r>
              <w:t xml:space="preserve"> </w:t>
            </w:r>
            <w:r w:rsidRPr="00905EC8">
              <w:t xml:space="preserve">за межами с. </w:t>
            </w:r>
            <w:proofErr w:type="spellStart"/>
            <w:r w:rsidRPr="00905EC8">
              <w:t>Ванів</w:t>
            </w:r>
            <w:proofErr w:type="spellEnd"/>
            <w:r w:rsidRPr="00905EC8">
              <w:t xml:space="preserve"> Червоноградського району Львівської області</w:t>
            </w:r>
          </w:p>
          <w:p w14:paraId="6BAD9465" w14:textId="25F16DA4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05EC8">
              <w:t>Гудзику</w:t>
            </w:r>
            <w:proofErr w:type="spellEnd"/>
            <w:r w:rsidRPr="00905EC8">
              <w:t xml:space="preserve"> Ярославу Ярославовичу</w:t>
            </w:r>
          </w:p>
        </w:tc>
      </w:tr>
      <w:tr w:rsidR="002F6B56" w:rsidRPr="00045976" w14:paraId="39AB5772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0D7" w14:textId="1976627B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BB8" w14:textId="77777777" w:rsidR="002F6B56" w:rsidRPr="00905EC8" w:rsidRDefault="002F6B56" w:rsidP="00864281"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Ванів</w:t>
            </w:r>
            <w:proofErr w:type="spellEnd"/>
            <w:r w:rsidRPr="00905EC8">
              <w:t xml:space="preserve"> Червоноградського району Львівської області</w:t>
            </w:r>
          </w:p>
          <w:p w14:paraId="5CF18C97" w14:textId="08E313A1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Беднарській</w:t>
            </w:r>
            <w:proofErr w:type="spellEnd"/>
            <w:r>
              <w:t xml:space="preserve"> Тетяні </w:t>
            </w:r>
            <w:proofErr w:type="spellStart"/>
            <w:r>
              <w:t>Стефанівні</w:t>
            </w:r>
            <w:proofErr w:type="spellEnd"/>
          </w:p>
        </w:tc>
      </w:tr>
      <w:tr w:rsidR="002F6B56" w:rsidRPr="00045976" w14:paraId="3894F160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FD94" w14:textId="6DACC526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6BF" w14:textId="3B71C4B0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Стаївка</w:t>
            </w:r>
            <w:proofErr w:type="spellEnd"/>
            <w:r w:rsidRPr="00905EC8">
              <w:t xml:space="preserve"> Червоноградс</w:t>
            </w:r>
            <w:r>
              <w:t xml:space="preserve">ького району Львівської області </w:t>
            </w:r>
            <w:proofErr w:type="spellStart"/>
            <w:r w:rsidRPr="00905EC8">
              <w:t>Негребецькому</w:t>
            </w:r>
            <w:proofErr w:type="spellEnd"/>
            <w:r w:rsidRPr="00905EC8">
              <w:t xml:space="preserve"> Анатолію Сергійовичу</w:t>
            </w:r>
          </w:p>
        </w:tc>
      </w:tr>
      <w:tr w:rsidR="002F6B56" w:rsidRPr="00045976" w14:paraId="75A722D0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6D4" w14:textId="1814330D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40C" w14:textId="2F5D6EAF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Стаївка</w:t>
            </w:r>
            <w:proofErr w:type="spellEnd"/>
            <w:r w:rsidRPr="00905EC8">
              <w:t xml:space="preserve"> Червоноградс</w:t>
            </w:r>
            <w:r>
              <w:t xml:space="preserve">ького району Львівської області </w:t>
            </w:r>
            <w:r w:rsidRPr="00905EC8">
              <w:t>Конику Михайлу Васильовичу</w:t>
            </w:r>
          </w:p>
        </w:tc>
      </w:tr>
      <w:tr w:rsidR="002F6B56" w:rsidRPr="002F6B56" w14:paraId="7FE03081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60A8" w14:textId="59F73118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8AA" w14:textId="7FFFECB4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</w:t>
            </w:r>
            <w:r>
              <w:t xml:space="preserve">ького району Львівської області </w:t>
            </w:r>
            <w:r w:rsidRPr="00905EC8">
              <w:t>Денису Ярославу Юрійовичу</w:t>
            </w:r>
          </w:p>
        </w:tc>
      </w:tr>
      <w:tr w:rsidR="002F6B56" w:rsidRPr="00045976" w14:paraId="7D7195D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6ED" w14:textId="7B234879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FA4" w14:textId="6DFEEC33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</w:t>
            </w:r>
            <w:r>
              <w:t xml:space="preserve">ького району Львівської області </w:t>
            </w:r>
            <w:proofErr w:type="spellStart"/>
            <w:r w:rsidRPr="00905EC8">
              <w:t>Мончуку</w:t>
            </w:r>
            <w:proofErr w:type="spellEnd"/>
            <w:r w:rsidRPr="00905EC8">
              <w:t xml:space="preserve"> Олександру Володимировичу</w:t>
            </w:r>
          </w:p>
        </w:tc>
      </w:tr>
      <w:tr w:rsidR="002F6B56" w:rsidRPr="002F6B56" w14:paraId="700F2903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88AE" w14:textId="13A0333C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52F4" w14:textId="2691E133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проекту з</w:t>
            </w:r>
            <w:r>
              <w:t xml:space="preserve">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</w:t>
            </w:r>
            <w:r>
              <w:t xml:space="preserve">ького району Львівської області </w:t>
            </w:r>
            <w:proofErr w:type="spellStart"/>
            <w:r w:rsidRPr="00905EC8">
              <w:t>Матвійчині</w:t>
            </w:r>
            <w:proofErr w:type="spellEnd"/>
            <w:r w:rsidRPr="00905EC8">
              <w:t xml:space="preserve"> Богдану Мироновичу</w:t>
            </w:r>
          </w:p>
        </w:tc>
      </w:tr>
      <w:tr w:rsidR="002F6B56" w:rsidRPr="002F6B56" w14:paraId="3716F7DE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68E" w14:textId="03DA4038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3277" w14:textId="52442C3B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</w:t>
            </w:r>
            <w:r w:rsidRPr="00905EC8">
              <w:lastRenderedPageBreak/>
              <w:t>Червоноградс</w:t>
            </w:r>
            <w:r>
              <w:t xml:space="preserve">ького району Львівської області </w:t>
            </w:r>
            <w:proofErr w:type="spellStart"/>
            <w:r w:rsidRPr="00905EC8">
              <w:t>Смеречанському</w:t>
            </w:r>
            <w:proofErr w:type="spellEnd"/>
            <w:r w:rsidRPr="00905EC8">
              <w:t xml:space="preserve"> Павлу Ярославовичу</w:t>
            </w:r>
          </w:p>
        </w:tc>
      </w:tr>
      <w:tr w:rsidR="002F6B56" w:rsidRPr="002F6B56" w14:paraId="56175A7C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90D" w14:textId="66DE5964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D36" w14:textId="6C4970B1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</w:t>
            </w:r>
            <w:r>
              <w:t xml:space="preserve">ького району Львівської області </w:t>
            </w:r>
            <w:proofErr w:type="spellStart"/>
            <w:r w:rsidRPr="00905EC8">
              <w:t>Богушу</w:t>
            </w:r>
            <w:proofErr w:type="spellEnd"/>
            <w:r w:rsidRPr="00905EC8">
              <w:t xml:space="preserve"> Віктору Васильовичу</w:t>
            </w:r>
          </w:p>
        </w:tc>
      </w:tr>
      <w:tr w:rsidR="002F6B56" w:rsidRPr="002F6B56" w14:paraId="605360AD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4EBE" w14:textId="7B18423E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659" w14:textId="211B02D2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 xml:space="preserve">земельної ділянки в оренду для іншого сільськогосподарського призначення за межами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</w:t>
            </w:r>
            <w:r>
              <w:t xml:space="preserve">ького району Львівської області </w:t>
            </w:r>
            <w:proofErr w:type="spellStart"/>
            <w:r w:rsidRPr="00905EC8">
              <w:t>Богушу</w:t>
            </w:r>
            <w:proofErr w:type="spellEnd"/>
            <w:r w:rsidRPr="00905EC8">
              <w:t xml:space="preserve"> Віктору Васильовичу</w:t>
            </w:r>
          </w:p>
        </w:tc>
      </w:tr>
      <w:tr w:rsidR="002F6B56" w:rsidRPr="00045976" w14:paraId="728BF97D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EE7" w14:textId="6CB23A75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8A7" w14:textId="77777777" w:rsidR="002F6B56" w:rsidRPr="00905EC8" w:rsidRDefault="002F6B56" w:rsidP="00864281"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 xml:space="preserve">за межами с. </w:t>
            </w:r>
            <w:proofErr w:type="spellStart"/>
            <w:r w:rsidRPr="00905EC8">
              <w:t>Ванів</w:t>
            </w:r>
            <w:proofErr w:type="spellEnd"/>
            <w:r w:rsidRPr="00905EC8">
              <w:t xml:space="preserve"> Червоноградського району Львівської області</w:t>
            </w:r>
          </w:p>
          <w:p w14:paraId="107EFBBB" w14:textId="27C85072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приватному підприємству «ГОВІ»</w:t>
            </w:r>
          </w:p>
        </w:tc>
      </w:tr>
      <w:tr w:rsidR="002F6B56" w:rsidRPr="00045976" w14:paraId="187E06E6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394" w14:textId="0C79971D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CAB" w14:textId="77777777" w:rsidR="002F6B56" w:rsidRPr="00905EC8" w:rsidRDefault="002F6B56" w:rsidP="00864281">
            <w:r w:rsidRPr="00905EC8">
              <w:t>Про затвердження  проек</w:t>
            </w:r>
            <w:r>
              <w:t xml:space="preserve">ту землеустрою щодо відведення </w:t>
            </w:r>
            <w:r w:rsidRPr="00905EC8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05EC8">
              <w:t>за межами с. Низи Червоноградського району Львівської області</w:t>
            </w:r>
          </w:p>
          <w:p w14:paraId="5BA65E57" w14:textId="55C49236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приватному підприємству «ГОВІ»</w:t>
            </w:r>
          </w:p>
        </w:tc>
      </w:tr>
      <w:tr w:rsidR="002F6B56" w:rsidRPr="002F6B56" w14:paraId="5F49EEFF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483A" w14:textId="2FA6E9B6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8CC" w14:textId="76AE3A7C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Червоноградського району Львівської області та надання земельної ділянки в оренду </w:t>
            </w:r>
            <w:proofErr w:type="spellStart"/>
            <w:r w:rsidRPr="00905EC8">
              <w:t>Богушу</w:t>
            </w:r>
            <w:proofErr w:type="spellEnd"/>
            <w:r w:rsidRPr="00905EC8">
              <w:t xml:space="preserve"> Віктору Васильовичу</w:t>
            </w:r>
          </w:p>
        </w:tc>
      </w:tr>
      <w:tr w:rsidR="002F6B56" w:rsidRPr="002F6B56" w14:paraId="47C022BC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D14B" w14:textId="3160AB1B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A32" w14:textId="3C818608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Червоноградського району Львівської області та надання земельної ділянки в оренду </w:t>
            </w:r>
            <w:proofErr w:type="spellStart"/>
            <w:r w:rsidRPr="00905EC8">
              <w:t>Вітику</w:t>
            </w:r>
            <w:proofErr w:type="spellEnd"/>
            <w:r w:rsidRPr="00905EC8">
              <w:t xml:space="preserve"> Мирону Богдановичу</w:t>
            </w:r>
          </w:p>
        </w:tc>
      </w:tr>
      <w:tr w:rsidR="002F6B56" w:rsidRPr="00045976" w14:paraId="4B60235C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5B8" w14:textId="6491094B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3A01" w14:textId="1E30BFA4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Корчів Червоноградського району Львівської області та надання земельної ділянки в оренду </w:t>
            </w:r>
            <w:proofErr w:type="spellStart"/>
            <w:r w:rsidRPr="00905EC8">
              <w:t>Савіцькому</w:t>
            </w:r>
            <w:proofErr w:type="spellEnd"/>
            <w:r w:rsidRPr="00905EC8">
              <w:t xml:space="preserve"> Ігорю Миколайовичу</w:t>
            </w:r>
          </w:p>
        </w:tc>
      </w:tr>
      <w:tr w:rsidR="002F6B56" w:rsidRPr="002F6B56" w14:paraId="1592F2C6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BEA6" w14:textId="2B1E5DF6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8B9" w14:textId="369CDC85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проекту землеустрою щодо відведення земельної ділянки в оренду для іншого сільськогосподарського призначення в с. Корчів Червоноградського району Львівської області та надання земельної ділянки в оренду фермерському господарству «Надія»</w:t>
            </w:r>
          </w:p>
        </w:tc>
      </w:tr>
      <w:tr w:rsidR="002F6B56" w:rsidRPr="002F6B56" w14:paraId="4721AA60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93F2" w14:textId="4707666E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16D" w14:textId="26CA5982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>Про затвердження  проекту землеустрою щодо відведення земельної ділянки в оренду для іншого сільськогосподарського призначення в с. Корчів Червоноградського району Львівської області та надання земельної ділянки в оренду фермерському господарству «Надія»</w:t>
            </w:r>
          </w:p>
        </w:tc>
      </w:tr>
      <w:tr w:rsidR="002F6B56" w:rsidRPr="002F6B56" w14:paraId="63C63C1D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70A3" w14:textId="01F16F6B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F2F" w14:textId="7E832811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Червоноградського району Львівської області та надання земельної ділянки в оренду приватному підприємству «ГОВІ»</w:t>
            </w:r>
          </w:p>
        </w:tc>
      </w:tr>
      <w:tr w:rsidR="002F6B56" w:rsidRPr="002F6B56" w14:paraId="4565AEAF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CEB" w14:textId="264C0D1A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A38" w14:textId="3C936706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05EC8"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</w:t>
            </w:r>
            <w:proofErr w:type="spellStart"/>
            <w:r w:rsidRPr="00905EC8">
              <w:t>Жужеляни</w:t>
            </w:r>
            <w:proofErr w:type="spellEnd"/>
            <w:r w:rsidRPr="00905EC8">
              <w:t xml:space="preserve"> Червоноградського району Львівської області та надання земельної ділянки в оренду приватному підприємству «ГОВІ»</w:t>
            </w:r>
          </w:p>
        </w:tc>
      </w:tr>
      <w:tr w:rsidR="002F6B56" w:rsidRPr="002F6B56" w14:paraId="70B369BE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AB1" w14:textId="4E9F5EE3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A63" w14:textId="32B56E9F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проекту землеустрою щодо відведення земельної ділянки в оренду для іншого сільськогоспода</w:t>
            </w:r>
            <w:r>
              <w:t xml:space="preserve">рського призначення за межами </w:t>
            </w:r>
            <w:r w:rsidRPr="00980ED2">
              <w:t xml:space="preserve">с. </w:t>
            </w:r>
            <w:proofErr w:type="spellStart"/>
            <w:r w:rsidRPr="00980ED2">
              <w:t>Перемисловичі</w:t>
            </w:r>
            <w:proofErr w:type="spellEnd"/>
            <w:r w:rsidRPr="00980ED2">
              <w:t xml:space="preserve"> Червоноградського району Львівської області та надання земельної ділянки в оренду приватному підприємству «ГОВІ»</w:t>
            </w:r>
          </w:p>
        </w:tc>
      </w:tr>
      <w:tr w:rsidR="002F6B56" w:rsidRPr="002F6B56" w14:paraId="5B6C85BC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36FD" w14:textId="7483228D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CCD" w14:textId="3DEADB53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проекту землеустрою щодо відведення земельної ділянки в оренду для іншого сільськогоспода</w:t>
            </w:r>
            <w:r>
              <w:t xml:space="preserve">рського призначення за межами </w:t>
            </w:r>
            <w:r w:rsidRPr="00980ED2">
              <w:t xml:space="preserve">с. </w:t>
            </w:r>
            <w:proofErr w:type="spellStart"/>
            <w:r w:rsidRPr="00980ED2">
              <w:t>Цеблів</w:t>
            </w:r>
            <w:proofErr w:type="spellEnd"/>
            <w:r w:rsidRPr="00980ED2">
              <w:t xml:space="preserve"> Червоноградського району Львівської області та надання земельної ділянки в оренду приватному підприємству «ГОВІ»</w:t>
            </w:r>
          </w:p>
        </w:tc>
      </w:tr>
      <w:tr w:rsidR="002F6B56" w:rsidRPr="002F6B56" w14:paraId="3DDCA3ED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13D8" w14:textId="65D164B8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3629" w14:textId="0CC404E2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проекту землеустрою щодо відведення земельної ділянки в оренду для іншого сільськогоспод</w:t>
            </w:r>
            <w:r>
              <w:t xml:space="preserve">арського призначення за межами </w:t>
            </w:r>
            <w:r w:rsidRPr="00980ED2">
              <w:t xml:space="preserve">с. </w:t>
            </w:r>
            <w:proofErr w:type="spellStart"/>
            <w:r w:rsidRPr="00980ED2">
              <w:t>Хлівчани</w:t>
            </w:r>
            <w:proofErr w:type="spellEnd"/>
            <w:r w:rsidRPr="00980ED2">
              <w:t xml:space="preserve"> </w:t>
            </w:r>
            <w:r w:rsidRPr="00980ED2">
              <w:lastRenderedPageBreak/>
              <w:t>Червоноградського району Львівської області та надання земельної ділянки в оренду приватному підприємству «ГОВІ»</w:t>
            </w:r>
          </w:p>
        </w:tc>
      </w:tr>
      <w:tr w:rsidR="002F6B56" w:rsidRPr="002F6B56" w14:paraId="5B2B2595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9A" w14:textId="56FC1443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3613" w14:textId="5D95DF61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проекту землеустрою щодо відведення земельної ділянки в оренду для іншого сільськогоспо</w:t>
            </w:r>
            <w:r>
              <w:t xml:space="preserve">дарського призначення в </w:t>
            </w:r>
            <w:r w:rsidRPr="00980ED2">
              <w:t>с. Воронів Червоноградського району Львівської області та надання земельної ділянки в оренду приватному підприємству «ГОВІ»</w:t>
            </w:r>
          </w:p>
        </w:tc>
      </w:tr>
      <w:tr w:rsidR="002F6B56" w:rsidRPr="002F6B56" w14:paraId="30B0D1B4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746" w14:textId="1FA23718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B2DE" w14:textId="08A480AE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проекту землеустрою щодо відведення земельної ділянки в оренду для іншого сільськогосподарського призначення в  с. Воронів Червоноградського району Львівської області та надання земельної ділянки в оренду приватному підприємству «ГОВІ»</w:t>
            </w:r>
          </w:p>
        </w:tc>
      </w:tr>
      <w:tr w:rsidR="002F6B56" w:rsidRPr="002F6B56" w14:paraId="77E57F73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C223" w14:textId="2D2844A6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239" w14:textId="746F296F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проекту землеустрою щодо відведення земельної ділянки в оренду для будівництва та обсл</w:t>
            </w:r>
            <w:r>
              <w:t xml:space="preserve">уговування будівель торгівлі в </w:t>
            </w:r>
            <w:r w:rsidRPr="00980ED2">
              <w:t xml:space="preserve">с. </w:t>
            </w:r>
            <w:proofErr w:type="spellStart"/>
            <w:r w:rsidRPr="00980ED2">
              <w:t>Піддубне</w:t>
            </w:r>
            <w:proofErr w:type="spellEnd"/>
            <w:r w:rsidRPr="00980ED2">
              <w:t xml:space="preserve"> Червоноградського району Львівської області та надання земельної ділянки в оренду Климко Світлані Василівні</w:t>
            </w:r>
          </w:p>
        </w:tc>
      </w:tr>
      <w:tr w:rsidR="002F6B56" w:rsidRPr="00045976" w14:paraId="60CD7B0E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5AC0" w14:textId="7CDE5F3B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6B7" w14:textId="6F5D4DB3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проекту землеустрою щодо відведення земельної ділянки в оренду для будівництва та обсл</w:t>
            </w:r>
            <w:r>
              <w:t xml:space="preserve">уговування будівель торгівлі в </w:t>
            </w:r>
            <w:r w:rsidRPr="00980ED2">
              <w:t>с. Діброва, вул. Українська,1а Червоноградського району Львівської області та надання земельної ділянки в оренду Яремчуку Ярославу Степановичу</w:t>
            </w:r>
          </w:p>
        </w:tc>
      </w:tr>
      <w:tr w:rsidR="002F6B56" w:rsidRPr="00045976" w14:paraId="2BE4F41C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156B" w14:textId="79F84CD9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2F2" w14:textId="77777777" w:rsidR="002F6B56" w:rsidRPr="00980ED2" w:rsidRDefault="002F6B56" w:rsidP="00864281">
            <w:r w:rsidRPr="00980ED2">
              <w:t xml:space="preserve">Про затвердження  технічної документації із землеустрою щодо поділу та надання земельної ділянки в оренду для будівництва та обслуговування будівель торгівлі в </w:t>
            </w:r>
            <w:proofErr w:type="spellStart"/>
            <w:r w:rsidRPr="00980ED2">
              <w:t>м.Угнів</w:t>
            </w:r>
            <w:proofErr w:type="spellEnd"/>
            <w:r w:rsidRPr="00980ED2">
              <w:t xml:space="preserve">, вул. Б.Хмельницького,15 Червоноградського району Львівської області та надання земельної ділянки в оренду </w:t>
            </w:r>
          </w:p>
          <w:p w14:paraId="1DA05B8D" w14:textId="3F9D33E6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Гульці Мирославу Андрійовичу</w:t>
            </w:r>
          </w:p>
        </w:tc>
      </w:tr>
      <w:tr w:rsidR="002F6B56" w:rsidRPr="00045976" w14:paraId="2AA5E2C4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6A5" w14:textId="45A908C2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DB2" w14:textId="0D66C363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проекту землеустрою щодо відведення земельної ділянки в оренду для будівництва та обсл</w:t>
            </w:r>
            <w:r>
              <w:t xml:space="preserve">уговування будівель торгівлі в </w:t>
            </w:r>
            <w:r w:rsidRPr="00980ED2">
              <w:t>с. Муроване, вул. Лесі Українки,2а Червоноградського району Львівської області та надання земельної ділянки в оренду Олексі Надії Василівні та Олексі Віталію Васильовичу</w:t>
            </w:r>
          </w:p>
        </w:tc>
      </w:tr>
      <w:tr w:rsidR="002F6B56" w:rsidRPr="00045976" w14:paraId="26DDA196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B94A" w14:textId="00C1D1EC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FD56" w14:textId="6BBB997A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 xml:space="preserve">Про затвердження  проекту землеустрою щодо відведення земельної ділянки в оренду для іншого сільськогосподарського призначення в с. </w:t>
            </w:r>
            <w:proofErr w:type="spellStart"/>
            <w:r w:rsidRPr="00980ED2">
              <w:t>Домашів</w:t>
            </w:r>
            <w:proofErr w:type="spellEnd"/>
            <w:r w:rsidRPr="00980ED2">
              <w:t xml:space="preserve"> Червоноградського району Львівської області та надання земельної ділянки в оренду Демчуку Василю Івановичу та Остапику Івану Васильовичу</w:t>
            </w:r>
          </w:p>
        </w:tc>
      </w:tr>
      <w:tr w:rsidR="002F6B56" w:rsidRPr="00045976" w14:paraId="3A75470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DEB4" w14:textId="269EFD3D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740F" w14:textId="5745F13C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 xml:space="preserve">Про затвердження  проекту землеустрою щодо відведення земельної ділянки в оренду для будівництва та обслуговування інших будівель громадської забудови в с. </w:t>
            </w:r>
            <w:proofErr w:type="spellStart"/>
            <w:r w:rsidRPr="00980ED2">
              <w:t>Жужеляни</w:t>
            </w:r>
            <w:proofErr w:type="spellEnd"/>
            <w:r w:rsidRPr="00980ED2">
              <w:t xml:space="preserve">, вул. Шухевича Р.,2а Червоноградського району Львівської області та надання земельної ділянки в оренду </w:t>
            </w:r>
            <w:proofErr w:type="spellStart"/>
            <w:r w:rsidRPr="00980ED2">
              <w:t>Семенюку</w:t>
            </w:r>
            <w:proofErr w:type="spellEnd"/>
            <w:r w:rsidRPr="00980ED2">
              <w:t xml:space="preserve"> Володимиру Володимировичу</w:t>
            </w:r>
          </w:p>
        </w:tc>
      </w:tr>
      <w:tr w:rsidR="002F6B56" w:rsidRPr="00045976" w14:paraId="2250243C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E86" w14:textId="3C65D0F9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DBD" w14:textId="2BB54645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 xml:space="preserve">Про затвердження технічної документації із землеустрою щодо поділу земельної ділянки комунальної власності кадастровий номер земельної ділянки 4624882100:21:004:0032 площею 0,1011 га та укладення договору оренди земельної ділянки площею 0,0242 га кадастровий номер земельної ділянки 4624882100:21:004:0039 з </w:t>
            </w:r>
            <w:proofErr w:type="spellStart"/>
            <w:r w:rsidRPr="00980ED2">
              <w:t>Мончуком</w:t>
            </w:r>
            <w:proofErr w:type="spellEnd"/>
            <w:r w:rsidRPr="00980ED2">
              <w:t xml:space="preserve"> Олександром Володимировичем</w:t>
            </w:r>
          </w:p>
        </w:tc>
      </w:tr>
      <w:tr w:rsidR="002F6B56" w:rsidRPr="00045976" w14:paraId="33899A9C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2E98" w14:textId="290EAE32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A0BD" w14:textId="77777777" w:rsidR="002F6B56" w:rsidRPr="00980ED2" w:rsidRDefault="002F6B56" w:rsidP="00864281">
            <w:r w:rsidRPr="00980ED2">
              <w:t>Про затвердження технічн</w:t>
            </w:r>
            <w:r>
              <w:t xml:space="preserve">их документацій із землеустрою </w:t>
            </w:r>
            <w:r w:rsidRPr="00980ED2">
              <w:t>щодо інвентаризації земель на території</w:t>
            </w:r>
          </w:p>
          <w:p w14:paraId="7EF2613F" w14:textId="7A4A4B13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80ED2">
              <w:t>Белзької</w:t>
            </w:r>
            <w:proofErr w:type="spellEnd"/>
            <w:r w:rsidRPr="00980ED2">
              <w:t xml:space="preserve"> міської територіальної громади</w:t>
            </w:r>
          </w:p>
        </w:tc>
      </w:tr>
      <w:tr w:rsidR="002F6B56" w:rsidRPr="00045976" w14:paraId="1EFDD33E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4BD" w14:textId="333D8C22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61F" w14:textId="6D02BA67" w:rsidR="002F6B56" w:rsidRPr="00980ED2" w:rsidRDefault="002F6B56" w:rsidP="00864281">
            <w:r w:rsidRPr="00980ED2">
              <w:t>Про прийняття під нагляд, охорону та управління частини спадкового майна, а саме: земельних ділянок /земельних часток/паїв// у р</w:t>
            </w:r>
            <w:r>
              <w:t xml:space="preserve">азі відсутності спадкоємців за </w:t>
            </w:r>
            <w:r w:rsidRPr="00980ED2">
              <w:t>заповітом і за законом, усунен</w:t>
            </w:r>
            <w:r>
              <w:t xml:space="preserve">ня їх від права на спадкування, </w:t>
            </w:r>
            <w:r w:rsidRPr="00980ED2">
              <w:t xml:space="preserve">неприйняття ними спадщини, а </w:t>
            </w:r>
            <w:r>
              <w:t xml:space="preserve">також відмови від її прийняття </w:t>
            </w:r>
            <w:r w:rsidRPr="00980ED2">
              <w:t>після спливу шести мі</w:t>
            </w:r>
            <w:r>
              <w:t xml:space="preserve">сяців з дня відкриття спадщини </w:t>
            </w:r>
            <w:r w:rsidRPr="00980ED2">
              <w:t xml:space="preserve">та установлення органу управління спадщиною </w:t>
            </w:r>
          </w:p>
          <w:p w14:paraId="5911E7FE" w14:textId="1C1AB115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 xml:space="preserve">на території </w:t>
            </w:r>
            <w:proofErr w:type="spellStart"/>
            <w:r w:rsidRPr="00980ED2">
              <w:t>Белзької</w:t>
            </w:r>
            <w:proofErr w:type="spellEnd"/>
            <w:r w:rsidRPr="00980ED2">
              <w:t xml:space="preserve"> міської ради</w:t>
            </w:r>
          </w:p>
        </w:tc>
      </w:tr>
      <w:tr w:rsidR="002F6B56" w:rsidRPr="00045976" w14:paraId="3ED463F5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E26" w14:textId="5B35B144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458" w14:textId="1DD3152F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 надан</w:t>
            </w:r>
            <w:r>
              <w:t xml:space="preserve">ня в оренду земельних ділянок, </w:t>
            </w:r>
            <w:r w:rsidRPr="00980ED2">
              <w:t>що перебувають  в управлінні спадщиною</w:t>
            </w:r>
          </w:p>
        </w:tc>
      </w:tr>
      <w:tr w:rsidR="002F6B56" w:rsidRPr="00045976" w14:paraId="665F8C2C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0F65" w14:textId="35DE7165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6EC" w14:textId="0B975776" w:rsidR="002F6B56" w:rsidRPr="00460CFA" w:rsidRDefault="002F6B56" w:rsidP="00E34DEE">
            <w:r w:rsidRPr="00980ED2">
              <w:t>Про надання в оренду</w:t>
            </w:r>
            <w:r>
              <w:t xml:space="preserve"> </w:t>
            </w:r>
            <w:proofErr w:type="spellStart"/>
            <w:r>
              <w:t>невитребуваних</w:t>
            </w:r>
            <w:proofErr w:type="spellEnd"/>
            <w:r>
              <w:t xml:space="preserve">/нерозподілених </w:t>
            </w:r>
            <w:r w:rsidRPr="00980ED2">
              <w:t>земельних часток (паїв) та земельних ділянок</w:t>
            </w:r>
            <w:r w:rsidR="00E34DEE">
              <w:t xml:space="preserve"> </w:t>
            </w:r>
            <w:r w:rsidRPr="00980ED2">
              <w:t xml:space="preserve">під </w:t>
            </w:r>
            <w:r>
              <w:t xml:space="preserve">польовими дорогами на території </w:t>
            </w:r>
            <w:proofErr w:type="spellStart"/>
            <w:r w:rsidRPr="00980ED2">
              <w:t>Белзької</w:t>
            </w:r>
            <w:proofErr w:type="spellEnd"/>
            <w:r w:rsidRPr="00980ED2">
              <w:t xml:space="preserve"> міської ради</w:t>
            </w:r>
          </w:p>
        </w:tc>
      </w:tr>
      <w:tr w:rsidR="002F6B56" w:rsidRPr="00045976" w14:paraId="152ECFA6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2E5D" w14:textId="31B0F48D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C98" w14:textId="7B87654B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над</w:t>
            </w:r>
            <w:r>
              <w:t xml:space="preserve">ання в оренду земельних ділянок </w:t>
            </w:r>
            <w:r w:rsidRPr="00980ED2">
              <w:t xml:space="preserve">під </w:t>
            </w:r>
            <w:r>
              <w:t xml:space="preserve">польовими дорогами на території </w:t>
            </w:r>
            <w:proofErr w:type="spellStart"/>
            <w:r w:rsidRPr="00980ED2">
              <w:lastRenderedPageBreak/>
              <w:t>Белзької</w:t>
            </w:r>
            <w:proofErr w:type="spellEnd"/>
            <w:r w:rsidRPr="00980ED2">
              <w:t xml:space="preserve"> міської ради</w:t>
            </w:r>
          </w:p>
        </w:tc>
      </w:tr>
      <w:tr w:rsidR="002F6B56" w:rsidRPr="00045976" w14:paraId="0E4B7311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9E5" w14:textId="6CA29C49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7A3" w14:textId="5B7D30A4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</w:t>
            </w:r>
            <w:r>
              <w:t xml:space="preserve">ту землеустрою щодо відведення </w:t>
            </w:r>
            <w:r w:rsidRPr="00980ED2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80ED2">
              <w:t xml:space="preserve">за межами с. </w:t>
            </w:r>
            <w:proofErr w:type="spellStart"/>
            <w:r w:rsidRPr="00980ED2">
              <w:t>Себечів</w:t>
            </w:r>
            <w:proofErr w:type="spellEnd"/>
            <w:r w:rsidRPr="00980ED2">
              <w:t xml:space="preserve"> Червоноградс</w:t>
            </w:r>
            <w:r>
              <w:t xml:space="preserve">ького району Львівської області </w:t>
            </w:r>
            <w:r w:rsidRPr="00980ED2">
              <w:t>Берегівському Сергію Васильовичу</w:t>
            </w:r>
          </w:p>
        </w:tc>
      </w:tr>
      <w:tr w:rsidR="002F6B56" w:rsidRPr="00045976" w14:paraId="7BCDC890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F6F8" w14:textId="35529F45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799" w14:textId="1A69E358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проек</w:t>
            </w:r>
            <w:r>
              <w:t xml:space="preserve">ту землеустрою щодо відведення </w:t>
            </w:r>
            <w:r w:rsidRPr="00980ED2">
              <w:t>земельної ділянки в оренду для іншого сіль</w:t>
            </w:r>
            <w:r>
              <w:t xml:space="preserve">ськогосподарського призначення </w:t>
            </w:r>
            <w:r w:rsidRPr="00980ED2">
              <w:t xml:space="preserve">за межами с. </w:t>
            </w:r>
            <w:proofErr w:type="spellStart"/>
            <w:r w:rsidRPr="00980ED2">
              <w:t>Себечів</w:t>
            </w:r>
            <w:proofErr w:type="spellEnd"/>
            <w:r w:rsidRPr="00980ED2">
              <w:t xml:space="preserve"> Червоноградс</w:t>
            </w:r>
            <w:r>
              <w:t xml:space="preserve">ького району Львівської області </w:t>
            </w:r>
            <w:r w:rsidRPr="00980ED2">
              <w:t>Берегівському Сергію Васильовичу</w:t>
            </w:r>
          </w:p>
        </w:tc>
      </w:tr>
      <w:tr w:rsidR="002F6B56" w:rsidRPr="002F6B56" w14:paraId="4C31253D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947" w14:textId="3DB4F28F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10F" w14:textId="1356090D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980ED2">
              <w:t>Про затвердження  технічної документації із з</w:t>
            </w:r>
            <w:r>
              <w:t xml:space="preserve">емлеустрою щодо інвентаризації </w:t>
            </w:r>
            <w:r w:rsidRPr="00980ED2">
              <w:t>земельної ділянки для іншого сіль</w:t>
            </w:r>
            <w:r>
              <w:t xml:space="preserve">ськогосподарського призначення </w:t>
            </w:r>
            <w:r w:rsidRPr="00980ED2">
              <w:t xml:space="preserve">за межами с. </w:t>
            </w:r>
            <w:proofErr w:type="spellStart"/>
            <w:r w:rsidRPr="00980ED2">
              <w:t>Себечів</w:t>
            </w:r>
            <w:proofErr w:type="spellEnd"/>
            <w:r w:rsidRPr="00980ED2">
              <w:t xml:space="preserve"> Червоноградського району Львівської області</w:t>
            </w:r>
          </w:p>
        </w:tc>
      </w:tr>
      <w:tr w:rsidR="002F6B56" w:rsidRPr="00E34DEE" w14:paraId="0998371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9019" w14:textId="61CA1F47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690" w14:textId="4803134C" w:rsidR="002F6B56" w:rsidRPr="00460CFA" w:rsidRDefault="002F6B56" w:rsidP="00E34DEE">
            <w:r w:rsidRPr="005031F0">
              <w:t xml:space="preserve">Про затвердження  технічної документації із землеустрою щодо інвентаризації земельної ділянки за межами с. </w:t>
            </w:r>
            <w:proofErr w:type="spellStart"/>
            <w:r w:rsidRPr="005031F0">
              <w:t>Себечів</w:t>
            </w:r>
            <w:proofErr w:type="spellEnd"/>
            <w:r w:rsidRPr="005031F0">
              <w:t xml:space="preserve"> Червоноградського району Львівської області</w:t>
            </w:r>
          </w:p>
        </w:tc>
      </w:tr>
      <w:tr w:rsidR="002F6B56" w:rsidRPr="00045976" w14:paraId="75A7B59B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DF69" w14:textId="221EE400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174" w14:textId="5F6C3F44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5031F0">
              <w:t>Про  н</w:t>
            </w:r>
            <w:r>
              <w:t xml:space="preserve">адання дозволу на виготовлення </w:t>
            </w:r>
            <w:r w:rsidRPr="005031F0">
              <w:t>технічної документації із з</w:t>
            </w:r>
            <w:r>
              <w:t xml:space="preserve">емлеустрою </w:t>
            </w:r>
            <w:r w:rsidRPr="005031F0">
              <w:t xml:space="preserve">щодо </w:t>
            </w:r>
            <w:r>
              <w:t xml:space="preserve">встановлення (відновлення) меж </w:t>
            </w:r>
            <w:r w:rsidRPr="005031F0">
              <w:t>земельних ділянок в натурі (на місцевості)</w:t>
            </w:r>
          </w:p>
        </w:tc>
      </w:tr>
      <w:tr w:rsidR="002F6B56" w:rsidRPr="00045976" w14:paraId="4962AB4F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3D88" w14:textId="161D9B7C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55C" w14:textId="77777777" w:rsidR="002F6B56" w:rsidRPr="005031F0" w:rsidRDefault="002F6B56" w:rsidP="00864281">
            <w:r w:rsidRPr="005031F0">
              <w:t>Про затвердження технічн</w:t>
            </w:r>
            <w:r>
              <w:t xml:space="preserve">их документацій із землеустрою </w:t>
            </w:r>
            <w:r w:rsidRPr="005031F0">
              <w:t xml:space="preserve">щодо встановлення (відновлення) меж </w:t>
            </w:r>
          </w:p>
          <w:p w14:paraId="464E6AC4" w14:textId="1AB19324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5031F0">
              <w:t>земельних ділянок в натурі (на мі</w:t>
            </w:r>
            <w:r>
              <w:t xml:space="preserve">сцевості) для ведення товарного </w:t>
            </w:r>
            <w:r w:rsidRPr="005031F0">
              <w:t>сільськогосподарського вир</w:t>
            </w:r>
            <w:r>
              <w:t xml:space="preserve">обництва ТОВ «Королівське Агро» </w:t>
            </w:r>
            <w:r w:rsidRPr="005031F0">
              <w:t xml:space="preserve">на території </w:t>
            </w:r>
            <w:proofErr w:type="spellStart"/>
            <w:r w:rsidRPr="005031F0">
              <w:t>Белзької</w:t>
            </w:r>
            <w:proofErr w:type="spellEnd"/>
            <w:r w:rsidRPr="005031F0">
              <w:t xml:space="preserve"> міської ради за межами населених пунктів Червоноградс</w:t>
            </w:r>
            <w:r>
              <w:t xml:space="preserve">ького району Львівської області </w:t>
            </w:r>
            <w:r w:rsidRPr="005031F0">
              <w:t xml:space="preserve">та надання земельних ділянок в оренду Товариству з обмеженою відповідальністю «Королівське Агро» (код ЄДРПОУ 44762524 )  </w:t>
            </w:r>
          </w:p>
        </w:tc>
      </w:tr>
      <w:tr w:rsidR="002F6B56" w:rsidRPr="00E34DEE" w14:paraId="08219BE3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C430" w14:textId="08E2A277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FD6" w14:textId="0876A0F0" w:rsidR="002F6B56" w:rsidRPr="00460CFA" w:rsidRDefault="002F6B56" w:rsidP="00E34DEE">
            <w:r w:rsidRPr="005031F0">
              <w:t>Про затвердження технічн</w:t>
            </w:r>
            <w:r>
              <w:t xml:space="preserve">их документацій із землеустрою </w:t>
            </w:r>
            <w:r w:rsidRPr="005031F0">
              <w:t>щодо інвентаризації земель на території</w:t>
            </w:r>
            <w:r w:rsidR="00E34DEE">
              <w:t xml:space="preserve"> </w:t>
            </w:r>
            <w:proofErr w:type="spellStart"/>
            <w:r w:rsidRPr="005031F0">
              <w:t>Белзької</w:t>
            </w:r>
            <w:proofErr w:type="spellEnd"/>
            <w:r>
              <w:t xml:space="preserve"> міської територіальної громади </w:t>
            </w:r>
            <w:r w:rsidRPr="005031F0">
              <w:t>та укладення договорів оренди земельних ділянок</w:t>
            </w:r>
          </w:p>
        </w:tc>
      </w:tr>
      <w:tr w:rsidR="002F6B56" w:rsidRPr="002F6B56" w14:paraId="18756F2F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00E" w14:textId="797F6E77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865" w14:textId="4A08B9BB" w:rsidR="002F6B56" w:rsidRPr="00460CFA" w:rsidRDefault="002F6B56" w:rsidP="00E34DEE">
            <w:r w:rsidRPr="005031F0">
              <w:t>Про прийняття під нагляд, охорону та управління</w:t>
            </w:r>
            <w:r>
              <w:t xml:space="preserve"> </w:t>
            </w:r>
            <w:r w:rsidRPr="005031F0">
              <w:t>частини спадкового майна, а саме: земельних ділянок /земельних часток/паїв// у р</w:t>
            </w:r>
            <w:r>
              <w:t xml:space="preserve">азі відсутності спадкоємців за </w:t>
            </w:r>
            <w:r w:rsidRPr="005031F0">
              <w:t>заповітом і за законом, усунен</w:t>
            </w:r>
            <w:r>
              <w:t xml:space="preserve">ня їх від права на спадкування, </w:t>
            </w:r>
            <w:r w:rsidRPr="005031F0">
              <w:t xml:space="preserve">неприйняття ними спадщини, а </w:t>
            </w:r>
            <w:r>
              <w:t xml:space="preserve">також відмови від її прийняття </w:t>
            </w:r>
            <w:r w:rsidRPr="005031F0">
              <w:t>після спливу шести мі</w:t>
            </w:r>
            <w:r>
              <w:t xml:space="preserve">сяців з дня відкриття спадщини </w:t>
            </w:r>
            <w:r w:rsidRPr="005031F0">
              <w:t>та установлен</w:t>
            </w:r>
            <w:r>
              <w:t xml:space="preserve">ня органу управління спадщиною </w:t>
            </w:r>
            <w:r w:rsidRPr="005031F0">
              <w:t xml:space="preserve">на території </w:t>
            </w:r>
            <w:proofErr w:type="spellStart"/>
            <w:r w:rsidRPr="005031F0">
              <w:t>Белзької</w:t>
            </w:r>
            <w:proofErr w:type="spellEnd"/>
            <w:r w:rsidRPr="005031F0">
              <w:t xml:space="preserve"> міської ради</w:t>
            </w:r>
          </w:p>
        </w:tc>
      </w:tr>
      <w:tr w:rsidR="002F6B56" w:rsidRPr="00045976" w14:paraId="313C7BC2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AE1" w14:textId="28BDD720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B6A" w14:textId="35F17D7C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5031F0">
              <w:t>Про  надан</w:t>
            </w:r>
            <w:r>
              <w:t xml:space="preserve">ня в оренду земельних ділянок, </w:t>
            </w:r>
            <w:r w:rsidRPr="005031F0">
              <w:t>що перебувають  в управлінні спадщиною</w:t>
            </w:r>
          </w:p>
        </w:tc>
      </w:tr>
      <w:tr w:rsidR="002F6B56" w:rsidRPr="002F6B56" w14:paraId="0DF4F582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FF2B" w14:textId="15F29EE6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F0F" w14:textId="069B5399" w:rsidR="002F6B56" w:rsidRPr="00460CFA" w:rsidRDefault="002F6B56" w:rsidP="00460CFA">
            <w:pPr>
              <w:widowControl w:val="0"/>
              <w:autoSpaceDE w:val="0"/>
              <w:autoSpaceDN w:val="0"/>
              <w:adjustRightInd w:val="0"/>
            </w:pPr>
            <w:r w:rsidRPr="005031F0">
              <w:t>Про н</w:t>
            </w:r>
            <w:r>
              <w:t xml:space="preserve">адання дозволу на виготовлення </w:t>
            </w:r>
            <w:r w:rsidRPr="005031F0">
              <w:t>технічн</w:t>
            </w:r>
            <w:r>
              <w:t xml:space="preserve">ої документації із землеустрою </w:t>
            </w:r>
            <w:r w:rsidRPr="005031F0">
              <w:t>щодо інв</w:t>
            </w:r>
            <w:r>
              <w:t xml:space="preserve">ентаризації земель на території </w:t>
            </w:r>
            <w:proofErr w:type="spellStart"/>
            <w:r w:rsidRPr="005031F0">
              <w:t>Белзької</w:t>
            </w:r>
            <w:proofErr w:type="spellEnd"/>
            <w:r w:rsidRPr="005031F0">
              <w:t xml:space="preserve"> міської територіальної громади</w:t>
            </w:r>
          </w:p>
        </w:tc>
      </w:tr>
      <w:tr w:rsidR="002F6B56" w:rsidRPr="00E34DEE" w14:paraId="66248E7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77F" w14:textId="17C6A0D8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301" w14:textId="3F6D3318" w:rsidR="002F6B56" w:rsidRPr="00460CFA" w:rsidRDefault="002F6B56" w:rsidP="00E34DEE">
            <w:r w:rsidRPr="005031F0">
              <w:t>Про затвердження технічних документацій</w:t>
            </w:r>
            <w:r>
              <w:t xml:space="preserve"> </w:t>
            </w:r>
            <w:r w:rsidRPr="005031F0">
              <w:t>із землеустрою щодо встановлення (відновлення) меж земельних діл</w:t>
            </w:r>
            <w:r>
              <w:t xml:space="preserve">янок в натурі (на місцевості) </w:t>
            </w:r>
            <w:r w:rsidRPr="005031F0">
              <w:t>для будівництва та обслуговування житлового</w:t>
            </w:r>
            <w:r w:rsidR="00E34DEE">
              <w:t xml:space="preserve"> </w:t>
            </w:r>
            <w:r w:rsidRPr="005031F0">
              <w:t xml:space="preserve">будинку, </w:t>
            </w:r>
            <w:r>
              <w:t xml:space="preserve">господарських будівель і споруд </w:t>
            </w:r>
            <w:r w:rsidRPr="005031F0">
              <w:t>та надання у власність громадянам</w:t>
            </w:r>
          </w:p>
        </w:tc>
      </w:tr>
      <w:tr w:rsidR="002F6B56" w:rsidRPr="00E34DEE" w14:paraId="241F4B4F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36F2" w14:textId="3A15364B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A12" w14:textId="25594FF1" w:rsidR="002F6B56" w:rsidRPr="00460CFA" w:rsidRDefault="002F6B56" w:rsidP="00E34DEE">
            <w:r w:rsidRPr="005031F0">
              <w:t>Про затв</w:t>
            </w:r>
            <w:r>
              <w:t xml:space="preserve">ердження технічної документації </w:t>
            </w:r>
            <w:r w:rsidRPr="005031F0">
              <w:t>із землеустрою щодо встановлення (відновлення) меж земельної діля</w:t>
            </w:r>
            <w:r>
              <w:t xml:space="preserve">нки в натурі (на місцевості) </w:t>
            </w:r>
            <w:r w:rsidRPr="005031F0">
              <w:t>для будівництва та обслуговування житлового</w:t>
            </w:r>
            <w:r w:rsidR="00E34DEE">
              <w:t xml:space="preserve"> </w:t>
            </w:r>
            <w:r w:rsidRPr="005031F0">
              <w:t xml:space="preserve">будинку, </w:t>
            </w:r>
            <w:r>
              <w:t xml:space="preserve">господарських будівель і споруд </w:t>
            </w:r>
            <w:r w:rsidRPr="005031F0">
              <w:t>та надання у спільну сумісну власність громадянам</w:t>
            </w:r>
          </w:p>
        </w:tc>
      </w:tr>
      <w:tr w:rsidR="002F6B56" w:rsidRPr="00E34DEE" w14:paraId="70A2B962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4C3" w14:textId="5AD09B15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9A5" w14:textId="7381B650" w:rsidR="002F6B56" w:rsidRPr="00460CFA" w:rsidRDefault="002F6B56" w:rsidP="00E34DEE">
            <w:r w:rsidRPr="005031F0">
              <w:t>Про затв</w:t>
            </w:r>
            <w:r>
              <w:t xml:space="preserve">ердження технічної документації </w:t>
            </w:r>
            <w:r w:rsidRPr="005031F0">
              <w:t>із землеустрою щодо встановлення (відновлення) меж земельної ді</w:t>
            </w:r>
            <w:r>
              <w:t xml:space="preserve">лянки в натурі (на місцевості) </w:t>
            </w:r>
            <w:r w:rsidRPr="005031F0">
              <w:t>для будівництва та обслуговування житлового</w:t>
            </w:r>
            <w:r w:rsidR="00E34DEE">
              <w:t xml:space="preserve"> </w:t>
            </w:r>
            <w:r w:rsidRPr="005031F0">
              <w:t xml:space="preserve">будинку, </w:t>
            </w:r>
            <w:r>
              <w:t xml:space="preserve">господарських будівель і споруд </w:t>
            </w:r>
            <w:r w:rsidRPr="005031F0">
              <w:t>та надання у спільну сумісну власність громадянам</w:t>
            </w:r>
          </w:p>
        </w:tc>
      </w:tr>
      <w:tr w:rsidR="002F6B56" w:rsidRPr="00E34DEE" w14:paraId="0F6F0A6E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C42" w14:textId="0FDA6B8B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5490" w14:textId="20581E1A" w:rsidR="002F6B56" w:rsidRPr="00460CFA" w:rsidRDefault="002F6B56" w:rsidP="00E34DEE">
            <w:r w:rsidRPr="005031F0">
      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</w:t>
            </w:r>
            <w:r w:rsidR="00E34DEE">
              <w:t xml:space="preserve"> </w:t>
            </w:r>
            <w:r w:rsidRPr="005031F0">
              <w:t>будинку, господарських будівель і споруд та надання у спільну сумісну власність громадянам</w:t>
            </w:r>
          </w:p>
        </w:tc>
      </w:tr>
      <w:tr w:rsidR="002F6B56" w:rsidRPr="00045976" w14:paraId="7AEE901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518" w14:textId="495C7116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576" w14:textId="77777777" w:rsidR="002F6B56" w:rsidRPr="005031F0" w:rsidRDefault="002F6B56" w:rsidP="00864281">
            <w:r w:rsidRPr="005031F0">
              <w:t>Про надання до</w:t>
            </w:r>
            <w:r>
              <w:t xml:space="preserve">зволу на виготовлення технічних </w:t>
            </w:r>
            <w:r w:rsidRPr="005031F0">
              <w:t>документацій із землеустрою</w:t>
            </w:r>
          </w:p>
          <w:p w14:paraId="3FD574CC" w14:textId="40A64129" w:rsidR="002F6B56" w:rsidRPr="00460CFA" w:rsidRDefault="002F6B56" w:rsidP="00E34DEE">
            <w:r w:rsidRPr="005031F0">
              <w:t xml:space="preserve">щодо </w:t>
            </w:r>
            <w:r>
              <w:t xml:space="preserve">встановлення (відновлення) меж </w:t>
            </w:r>
            <w:r w:rsidRPr="005031F0">
              <w:t>земельних ділянок в натурі (на місцевості) для ведення</w:t>
            </w:r>
            <w:r w:rsidR="00E34DEE">
              <w:t xml:space="preserve"> </w:t>
            </w:r>
            <w:r w:rsidRPr="005031F0">
              <w:t>товарного сільськогосподарського виробництва</w:t>
            </w:r>
          </w:p>
        </w:tc>
      </w:tr>
      <w:tr w:rsidR="002F6B56" w:rsidRPr="00045976" w14:paraId="3044810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AE74" w14:textId="7A6B3EAB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EFB" w14:textId="3FF367DE" w:rsidR="002F6B56" w:rsidRPr="00460CFA" w:rsidRDefault="002F6B56" w:rsidP="00E34DEE">
            <w:r w:rsidRPr="005031F0">
              <w:t>Про  затв</w:t>
            </w:r>
            <w:r>
              <w:t xml:space="preserve">ердження технічних документацій </w:t>
            </w:r>
            <w:r w:rsidRPr="005031F0">
              <w:t>із землеустрою  щодо встановлення (відновлення)</w:t>
            </w:r>
            <w:r w:rsidR="00E34DEE">
              <w:t xml:space="preserve"> </w:t>
            </w:r>
            <w:r w:rsidRPr="005031F0">
              <w:t>меж земельних  діл</w:t>
            </w:r>
            <w:r>
              <w:t xml:space="preserve">янок  в натурі (на місцевості), </w:t>
            </w:r>
            <w:r w:rsidRPr="005031F0">
              <w:t>для ведення  товарного сільськогосподарського виробництва та виділення в натурі (на місцевості) земельних часток (паїв)</w:t>
            </w:r>
          </w:p>
        </w:tc>
      </w:tr>
      <w:tr w:rsidR="002F6B56" w:rsidRPr="00386F9B" w14:paraId="45D8F712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A1F" w14:textId="7F50129D" w:rsidR="002F6B56" w:rsidRDefault="00AF7C4F" w:rsidP="002F6B56">
            <w:pPr>
              <w:jc w:val="center"/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1394" w14:textId="77E49639" w:rsidR="002F6B56" w:rsidRPr="00460CFA" w:rsidRDefault="00386F9B" w:rsidP="00E34DEE">
            <w:pPr>
              <w:tabs>
                <w:tab w:val="left" w:pos="1800"/>
              </w:tabs>
              <w:jc w:val="both"/>
            </w:pPr>
            <w:r w:rsidRPr="00386F9B">
              <w:t xml:space="preserve">Про внесення змін в рішення </w:t>
            </w:r>
            <w:proofErr w:type="spellStart"/>
            <w:r w:rsidRPr="00386F9B">
              <w:t>Белзької</w:t>
            </w:r>
            <w:proofErr w:type="spellEnd"/>
            <w:r w:rsidRPr="00386F9B">
              <w:t xml:space="preserve"> міської ради Сокальського району Львівської області №48 від 31.12.2020 року «Про безоплатне прийняття майна у комунальну власність територіальної громади міста </w:t>
            </w:r>
            <w:proofErr w:type="spellStart"/>
            <w:r w:rsidRPr="00386F9B">
              <w:t>Белз</w:t>
            </w:r>
            <w:proofErr w:type="spellEnd"/>
            <w:r w:rsidRPr="00386F9B">
              <w:t xml:space="preserve"> в особі </w:t>
            </w:r>
            <w:proofErr w:type="spellStart"/>
            <w:r w:rsidRPr="00386F9B">
              <w:t>Белзької</w:t>
            </w:r>
            <w:proofErr w:type="spellEnd"/>
            <w:r w:rsidRPr="00386F9B">
      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району»</w:t>
            </w:r>
          </w:p>
        </w:tc>
      </w:tr>
      <w:tr w:rsidR="002F6B56" w:rsidRPr="002F6B56" w14:paraId="0E9016D7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8F1" w14:textId="2C286272" w:rsidR="002F6B56" w:rsidRDefault="001517AD" w:rsidP="002F6B56">
            <w:pPr>
              <w:jc w:val="center"/>
              <w:rPr>
                <w:bCs/>
              </w:rPr>
            </w:pPr>
            <w:r>
              <w:rPr>
                <w:bCs/>
              </w:rPr>
              <w:t>77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6ED" w14:textId="281640CA" w:rsidR="002F6B56" w:rsidRPr="00460CFA" w:rsidRDefault="00386F9B" w:rsidP="00460CFA">
            <w:pPr>
              <w:widowControl w:val="0"/>
              <w:autoSpaceDE w:val="0"/>
              <w:autoSpaceDN w:val="0"/>
              <w:adjustRightInd w:val="0"/>
            </w:pPr>
            <w:r w:rsidRPr="00386F9B">
              <w:t xml:space="preserve">Про внесення змін в рішення </w:t>
            </w:r>
            <w:proofErr w:type="spellStart"/>
            <w:r w:rsidRPr="00386F9B">
              <w:t>Белзької</w:t>
            </w:r>
            <w:proofErr w:type="spellEnd"/>
            <w:r w:rsidRPr="00386F9B">
              <w:t xml:space="preserve"> міської ради Сокальсько</w:t>
            </w:r>
            <w:r>
              <w:t>го району Львівської області №46</w:t>
            </w:r>
            <w:r w:rsidRPr="00386F9B">
              <w:t xml:space="preserve"> від 31.12.2020 року</w:t>
            </w:r>
            <w:r>
              <w:t xml:space="preserve"> «</w:t>
            </w:r>
            <w:r w:rsidRPr="00386F9B">
              <w:t xml:space="preserve">Про безоплатне прийняття у комунальну власність територіальної громади міста </w:t>
            </w:r>
            <w:proofErr w:type="spellStart"/>
            <w:r w:rsidRPr="00386F9B">
              <w:t>Белз</w:t>
            </w:r>
            <w:proofErr w:type="spellEnd"/>
            <w:r w:rsidRPr="00386F9B">
              <w:t xml:space="preserve"> в особі </w:t>
            </w:r>
            <w:proofErr w:type="spellStart"/>
            <w:r w:rsidRPr="00386F9B">
              <w:t>Белзької</w:t>
            </w:r>
            <w:proofErr w:type="spellEnd"/>
            <w:r w:rsidRPr="00386F9B">
      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 майна бібліотек-філіалів </w:t>
            </w:r>
            <w:proofErr w:type="spellStart"/>
            <w:r w:rsidRPr="00386F9B">
              <w:t>Сокальської</w:t>
            </w:r>
            <w:proofErr w:type="spellEnd"/>
            <w:r w:rsidRPr="00386F9B">
              <w:t xml:space="preserve"> районної централізованої бібліотечної системи, які розташовані на території </w:t>
            </w:r>
            <w:proofErr w:type="spellStart"/>
            <w:r w:rsidRPr="00386F9B">
              <w:t>Белзької</w:t>
            </w:r>
            <w:proofErr w:type="spellEnd"/>
            <w:r w:rsidRPr="00386F9B">
              <w:t xml:space="preserve"> міської ради Сокальського району Львівської області</w:t>
            </w:r>
            <w:r>
              <w:t>»</w:t>
            </w:r>
          </w:p>
        </w:tc>
      </w:tr>
      <w:tr w:rsidR="002F6B56" w:rsidRPr="00386F9B" w14:paraId="525F1A22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931B" w14:textId="7F0DE53D" w:rsidR="002F6B56" w:rsidRDefault="001517AD" w:rsidP="002F6B56">
            <w:pPr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59B" w14:textId="491FB80E" w:rsidR="002F6B56" w:rsidRPr="00460CFA" w:rsidRDefault="00386F9B" w:rsidP="001730AB">
            <w:pPr>
              <w:tabs>
                <w:tab w:val="left" w:pos="1800"/>
              </w:tabs>
              <w:jc w:val="both"/>
            </w:pPr>
            <w:r w:rsidRPr="00386F9B">
              <w:t xml:space="preserve">Про внесення змін в рішення </w:t>
            </w:r>
            <w:proofErr w:type="spellStart"/>
            <w:r w:rsidRPr="00386F9B">
              <w:t>Белзької</w:t>
            </w:r>
            <w:proofErr w:type="spellEnd"/>
            <w:r w:rsidRPr="00386F9B">
              <w:t xml:space="preserve"> міської ради Сокальсько</w:t>
            </w:r>
            <w:r>
              <w:t>го району Львівської області №47</w:t>
            </w:r>
            <w:r w:rsidRPr="00386F9B">
              <w:t xml:space="preserve"> від 31.12.2020 року</w:t>
            </w:r>
            <w:r>
              <w:t xml:space="preserve"> «</w:t>
            </w:r>
            <w:r w:rsidRPr="00386F9B">
              <w:t xml:space="preserve">Про безоплатне прийняття у комунальну власність територіальної громади міста </w:t>
            </w:r>
            <w:proofErr w:type="spellStart"/>
            <w:r w:rsidRPr="00386F9B">
              <w:t>Белз</w:t>
            </w:r>
            <w:proofErr w:type="spellEnd"/>
            <w:r w:rsidRPr="00386F9B">
              <w:t xml:space="preserve"> в особі </w:t>
            </w:r>
            <w:proofErr w:type="spellStart"/>
            <w:r w:rsidRPr="00386F9B">
              <w:t>Белзької</w:t>
            </w:r>
            <w:proofErr w:type="spellEnd"/>
            <w:r w:rsidRPr="00386F9B">
              <w:t xml:space="preserve"> міської ради Сокальського району Львівської області із спільної комунальної власності територіальних громад сіл, селищ, міст Сокальського району майна відокремлених та структурних підрозділів КНП «</w:t>
            </w:r>
            <w:proofErr w:type="spellStart"/>
            <w:r w:rsidRPr="00386F9B">
              <w:t>Сокальська</w:t>
            </w:r>
            <w:proofErr w:type="spellEnd"/>
            <w:r w:rsidRPr="00386F9B">
              <w:t xml:space="preserve"> ЦРЛ», які розташовані на території </w:t>
            </w:r>
            <w:proofErr w:type="spellStart"/>
            <w:r w:rsidRPr="00386F9B">
              <w:t>Белзької</w:t>
            </w:r>
            <w:proofErr w:type="spellEnd"/>
            <w:r w:rsidRPr="00386F9B">
              <w:t xml:space="preserve"> міської ради Сокальського району Львівської області</w:t>
            </w:r>
            <w:r>
              <w:t>»</w:t>
            </w:r>
          </w:p>
        </w:tc>
      </w:tr>
      <w:tr w:rsidR="001517AD" w:rsidRPr="00386F9B" w14:paraId="4B734AC0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AF2A" w14:textId="53205F41" w:rsidR="001517AD" w:rsidRDefault="001517AD" w:rsidP="002F6B56">
            <w:pPr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97B" w14:textId="71CB1A6E" w:rsidR="001517AD" w:rsidRPr="00386F9B" w:rsidRDefault="001517AD" w:rsidP="001730AB">
            <w:pPr>
              <w:tabs>
                <w:tab w:val="left" w:pos="1800"/>
              </w:tabs>
              <w:jc w:val="both"/>
            </w:pPr>
            <w:r>
              <w:t xml:space="preserve">Щодо користування </w:t>
            </w:r>
            <w:r w:rsidRPr="00217EC9">
              <w:t xml:space="preserve">нежитловими приміщеннями, які належать до комунальної власності </w:t>
            </w:r>
            <w:proofErr w:type="spellStart"/>
            <w:r w:rsidRPr="00217EC9">
              <w:t>Белзької</w:t>
            </w:r>
            <w:proofErr w:type="spellEnd"/>
            <w:r w:rsidRPr="00217EC9">
              <w:t xml:space="preserve"> міської територіальної громади за адресою місто </w:t>
            </w:r>
            <w:proofErr w:type="spellStart"/>
            <w:r w:rsidRPr="00217EC9">
              <w:t>Белз</w:t>
            </w:r>
            <w:proofErr w:type="spellEnd"/>
            <w:r w:rsidRPr="00217EC9">
              <w:t>, площа України, будинок №2</w:t>
            </w:r>
            <w:bookmarkStart w:id="0" w:name="_GoBack"/>
            <w:bookmarkEnd w:id="0"/>
          </w:p>
        </w:tc>
      </w:tr>
      <w:tr w:rsidR="00AF7C4F" w:rsidRPr="00386F9B" w14:paraId="4213EF1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B59" w14:textId="7F9DEBB5" w:rsidR="00AF7C4F" w:rsidRDefault="00AF7C4F" w:rsidP="00AF7C4F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1F2" w14:textId="0C7F274F" w:rsidR="00AF7C4F" w:rsidRPr="00386F9B" w:rsidRDefault="00AF7C4F" w:rsidP="001730AB">
            <w:pPr>
              <w:tabs>
                <w:tab w:val="left" w:pos="1800"/>
              </w:tabs>
              <w:jc w:val="both"/>
            </w:pPr>
            <w:r>
              <w:t>Різне</w:t>
            </w:r>
          </w:p>
        </w:tc>
      </w:tr>
    </w:tbl>
    <w:p w14:paraId="57EAFA59" w14:textId="77777777" w:rsidR="00712ECF" w:rsidRPr="00235245" w:rsidRDefault="00712ECF" w:rsidP="00D64077">
      <w:pPr>
        <w:pStyle w:val="22"/>
        <w:shd w:val="clear" w:color="auto" w:fill="auto"/>
        <w:spacing w:before="0" w:line="240" w:lineRule="exact"/>
        <w:ind w:firstLine="0"/>
        <w:jc w:val="left"/>
        <w:rPr>
          <w:sz w:val="24"/>
          <w:szCs w:val="24"/>
          <w:lang w:val="uk-UA" w:eastAsia="ru-RU"/>
        </w:rPr>
      </w:pPr>
    </w:p>
    <w:p w14:paraId="0572B448" w14:textId="77777777" w:rsidR="00064791" w:rsidRPr="00CC07D0" w:rsidRDefault="00064791" w:rsidP="00064791">
      <w:pPr>
        <w:rPr>
          <w:lang w:val="uk-UA"/>
        </w:rPr>
      </w:pPr>
    </w:p>
    <w:p w14:paraId="37CF63ED" w14:textId="77777777" w:rsidR="00FE7E66" w:rsidRPr="00FE7E66" w:rsidRDefault="00FE7E66" w:rsidP="00FE7E66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7674BE5" w14:textId="2E4487B3" w:rsidR="00640445" w:rsidRPr="00FE7E66" w:rsidRDefault="00D64077" w:rsidP="00FE7E66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E7E66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Міський голова                                               О</w:t>
      </w:r>
      <w:r w:rsidR="009E17C4">
        <w:rPr>
          <w:rFonts w:ascii="Times New Roman" w:hAnsi="Times New Roman" w:cs="Times New Roman"/>
          <w:b/>
          <w:bCs/>
          <w:sz w:val="26"/>
          <w:szCs w:val="26"/>
          <w:lang w:val="uk-UA"/>
        </w:rPr>
        <w:t>ксана БЕРЕЗА</w:t>
      </w:r>
    </w:p>
    <w:sectPr w:rsidR="00640445" w:rsidRPr="00FE7E66" w:rsidSect="00FE7E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18F6"/>
    <w:multiLevelType w:val="hybridMultilevel"/>
    <w:tmpl w:val="AE2C49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456DF"/>
    <w:multiLevelType w:val="hybridMultilevel"/>
    <w:tmpl w:val="3D88FB4A"/>
    <w:lvl w:ilvl="0" w:tplc="E10C11F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2B2C1D8">
      <w:numFmt w:val="none"/>
      <w:lvlText w:val=""/>
      <w:lvlJc w:val="left"/>
      <w:pPr>
        <w:tabs>
          <w:tab w:val="num" w:pos="360"/>
        </w:tabs>
      </w:pPr>
    </w:lvl>
    <w:lvl w:ilvl="2" w:tplc="02D4BBB8">
      <w:numFmt w:val="none"/>
      <w:lvlText w:val=""/>
      <w:lvlJc w:val="left"/>
      <w:pPr>
        <w:tabs>
          <w:tab w:val="num" w:pos="360"/>
        </w:tabs>
      </w:pPr>
    </w:lvl>
    <w:lvl w:ilvl="3" w:tplc="25CAF9F8">
      <w:numFmt w:val="none"/>
      <w:lvlText w:val=""/>
      <w:lvlJc w:val="left"/>
      <w:pPr>
        <w:tabs>
          <w:tab w:val="num" w:pos="360"/>
        </w:tabs>
      </w:pPr>
    </w:lvl>
    <w:lvl w:ilvl="4" w:tplc="20C47FB6">
      <w:numFmt w:val="none"/>
      <w:lvlText w:val=""/>
      <w:lvlJc w:val="left"/>
      <w:pPr>
        <w:tabs>
          <w:tab w:val="num" w:pos="360"/>
        </w:tabs>
      </w:pPr>
    </w:lvl>
    <w:lvl w:ilvl="5" w:tplc="D00E2312">
      <w:numFmt w:val="none"/>
      <w:lvlText w:val=""/>
      <w:lvlJc w:val="left"/>
      <w:pPr>
        <w:tabs>
          <w:tab w:val="num" w:pos="360"/>
        </w:tabs>
      </w:pPr>
    </w:lvl>
    <w:lvl w:ilvl="6" w:tplc="B3E4D9C4">
      <w:numFmt w:val="none"/>
      <w:lvlText w:val=""/>
      <w:lvlJc w:val="left"/>
      <w:pPr>
        <w:tabs>
          <w:tab w:val="num" w:pos="360"/>
        </w:tabs>
      </w:pPr>
    </w:lvl>
    <w:lvl w:ilvl="7" w:tplc="D57C76DE">
      <w:numFmt w:val="none"/>
      <w:lvlText w:val=""/>
      <w:lvlJc w:val="left"/>
      <w:pPr>
        <w:tabs>
          <w:tab w:val="num" w:pos="360"/>
        </w:tabs>
      </w:pPr>
    </w:lvl>
    <w:lvl w:ilvl="8" w:tplc="9C0CE2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ED81E27"/>
    <w:multiLevelType w:val="hybridMultilevel"/>
    <w:tmpl w:val="DAC69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75DB3"/>
    <w:multiLevelType w:val="hybridMultilevel"/>
    <w:tmpl w:val="EAEAC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18"/>
    <w:rsid w:val="00045976"/>
    <w:rsid w:val="0005046C"/>
    <w:rsid w:val="00051880"/>
    <w:rsid w:val="00051F4A"/>
    <w:rsid w:val="00064791"/>
    <w:rsid w:val="000737CF"/>
    <w:rsid w:val="000904EC"/>
    <w:rsid w:val="0009193C"/>
    <w:rsid w:val="000E42B5"/>
    <w:rsid w:val="0012446D"/>
    <w:rsid w:val="0015016C"/>
    <w:rsid w:val="001517AD"/>
    <w:rsid w:val="00160DEF"/>
    <w:rsid w:val="001730AB"/>
    <w:rsid w:val="00193577"/>
    <w:rsid w:val="0019374F"/>
    <w:rsid w:val="001A5630"/>
    <w:rsid w:val="001C295E"/>
    <w:rsid w:val="001F46C3"/>
    <w:rsid w:val="0021061A"/>
    <w:rsid w:val="0021206D"/>
    <w:rsid w:val="00217EC9"/>
    <w:rsid w:val="00235245"/>
    <w:rsid w:val="0023746E"/>
    <w:rsid w:val="00276C32"/>
    <w:rsid w:val="00292633"/>
    <w:rsid w:val="002D40DC"/>
    <w:rsid w:val="002F6B56"/>
    <w:rsid w:val="00301D90"/>
    <w:rsid w:val="00332B81"/>
    <w:rsid w:val="00337573"/>
    <w:rsid w:val="0036239E"/>
    <w:rsid w:val="003650A3"/>
    <w:rsid w:val="00370068"/>
    <w:rsid w:val="00383749"/>
    <w:rsid w:val="00386F9B"/>
    <w:rsid w:val="003B1B0D"/>
    <w:rsid w:val="003B491D"/>
    <w:rsid w:val="003B5C50"/>
    <w:rsid w:val="003D7229"/>
    <w:rsid w:val="004150A8"/>
    <w:rsid w:val="00441209"/>
    <w:rsid w:val="00460CFA"/>
    <w:rsid w:val="00464730"/>
    <w:rsid w:val="0046479E"/>
    <w:rsid w:val="0047072B"/>
    <w:rsid w:val="00480E52"/>
    <w:rsid w:val="004D1C05"/>
    <w:rsid w:val="004E1C30"/>
    <w:rsid w:val="004E3F6A"/>
    <w:rsid w:val="0052030C"/>
    <w:rsid w:val="00524D59"/>
    <w:rsid w:val="00525BC9"/>
    <w:rsid w:val="00531689"/>
    <w:rsid w:val="00551B6C"/>
    <w:rsid w:val="00561906"/>
    <w:rsid w:val="005723DC"/>
    <w:rsid w:val="005B6ECB"/>
    <w:rsid w:val="005D2162"/>
    <w:rsid w:val="005D44A9"/>
    <w:rsid w:val="005E1D1B"/>
    <w:rsid w:val="005F10D5"/>
    <w:rsid w:val="005F5271"/>
    <w:rsid w:val="005F53D6"/>
    <w:rsid w:val="00605B1D"/>
    <w:rsid w:val="00621A9E"/>
    <w:rsid w:val="00640445"/>
    <w:rsid w:val="00663F4A"/>
    <w:rsid w:val="0068094C"/>
    <w:rsid w:val="006A1EE6"/>
    <w:rsid w:val="006A6458"/>
    <w:rsid w:val="006B1D4D"/>
    <w:rsid w:val="006B4FB3"/>
    <w:rsid w:val="006F3B9A"/>
    <w:rsid w:val="00712984"/>
    <w:rsid w:val="00712ECF"/>
    <w:rsid w:val="0072734C"/>
    <w:rsid w:val="0074049A"/>
    <w:rsid w:val="007523A4"/>
    <w:rsid w:val="007968B1"/>
    <w:rsid w:val="007D061E"/>
    <w:rsid w:val="00803252"/>
    <w:rsid w:val="00813202"/>
    <w:rsid w:val="00826418"/>
    <w:rsid w:val="00836559"/>
    <w:rsid w:val="00841BD4"/>
    <w:rsid w:val="008542AF"/>
    <w:rsid w:val="00854CAE"/>
    <w:rsid w:val="00875021"/>
    <w:rsid w:val="008C2359"/>
    <w:rsid w:val="008C43C0"/>
    <w:rsid w:val="00905A19"/>
    <w:rsid w:val="00925686"/>
    <w:rsid w:val="00977D2D"/>
    <w:rsid w:val="009C087E"/>
    <w:rsid w:val="009C4C2B"/>
    <w:rsid w:val="009E0F3B"/>
    <w:rsid w:val="009E17C4"/>
    <w:rsid w:val="009E5298"/>
    <w:rsid w:val="00A0365F"/>
    <w:rsid w:val="00A43F70"/>
    <w:rsid w:val="00A45C83"/>
    <w:rsid w:val="00A64F1A"/>
    <w:rsid w:val="00A712CE"/>
    <w:rsid w:val="00AA24C1"/>
    <w:rsid w:val="00AA37A9"/>
    <w:rsid w:val="00AC7D80"/>
    <w:rsid w:val="00AF7C4F"/>
    <w:rsid w:val="00B10551"/>
    <w:rsid w:val="00B32337"/>
    <w:rsid w:val="00B65B34"/>
    <w:rsid w:val="00B71673"/>
    <w:rsid w:val="00B84F0E"/>
    <w:rsid w:val="00BB344F"/>
    <w:rsid w:val="00BB42CD"/>
    <w:rsid w:val="00BC1363"/>
    <w:rsid w:val="00BC7736"/>
    <w:rsid w:val="00C27B41"/>
    <w:rsid w:val="00C31C2D"/>
    <w:rsid w:val="00C50512"/>
    <w:rsid w:val="00C5056A"/>
    <w:rsid w:val="00C81A47"/>
    <w:rsid w:val="00CA422B"/>
    <w:rsid w:val="00CB0078"/>
    <w:rsid w:val="00CD14DD"/>
    <w:rsid w:val="00CE0AD6"/>
    <w:rsid w:val="00D155AF"/>
    <w:rsid w:val="00D3445E"/>
    <w:rsid w:val="00D64077"/>
    <w:rsid w:val="00D823AB"/>
    <w:rsid w:val="00DB1E5C"/>
    <w:rsid w:val="00E04352"/>
    <w:rsid w:val="00E06D15"/>
    <w:rsid w:val="00E11C4C"/>
    <w:rsid w:val="00E1206B"/>
    <w:rsid w:val="00E34DEE"/>
    <w:rsid w:val="00E409FA"/>
    <w:rsid w:val="00E70F38"/>
    <w:rsid w:val="00ED0ADB"/>
    <w:rsid w:val="00F00650"/>
    <w:rsid w:val="00F028C0"/>
    <w:rsid w:val="00F3358C"/>
    <w:rsid w:val="00F61D85"/>
    <w:rsid w:val="00F74AA1"/>
    <w:rsid w:val="00F80A73"/>
    <w:rsid w:val="00F86E67"/>
    <w:rsid w:val="00FE4DCC"/>
    <w:rsid w:val="00FE7E66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9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077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D64077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077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407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D6407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D6407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1">
    <w:name w:val="Основной текст (2)_"/>
    <w:basedOn w:val="a0"/>
    <w:link w:val="22"/>
    <w:rsid w:val="00D640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64077"/>
    <w:rPr>
      <w:rFonts w:ascii="Calibri" w:eastAsia="Calibri" w:hAnsi="Calibri" w:cs="Calibri"/>
      <w:shd w:val="clear" w:color="auto" w:fill="FFFFFF"/>
    </w:rPr>
  </w:style>
  <w:style w:type="character" w:customStyle="1" w:styleId="11">
    <w:name w:val="Заголовок №1_"/>
    <w:basedOn w:val="a0"/>
    <w:link w:val="12"/>
    <w:rsid w:val="00D640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77"/>
    <w:pPr>
      <w:widowControl w:val="0"/>
      <w:shd w:val="clear" w:color="auto" w:fill="FFFFFF"/>
      <w:spacing w:before="300" w:line="274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64077"/>
    <w:pPr>
      <w:widowControl w:val="0"/>
      <w:shd w:val="clear" w:color="auto" w:fill="FFFFFF"/>
      <w:spacing w:line="538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D6407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64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0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4DC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B6ECB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5B6ECB"/>
    <w:rPr>
      <w:b/>
      <w:bCs/>
    </w:rPr>
  </w:style>
  <w:style w:type="paragraph" w:customStyle="1" w:styleId="13">
    <w:name w:val="Абзац списка1"/>
    <w:basedOn w:val="a"/>
    <w:uiPriority w:val="99"/>
    <w:qFormat/>
    <w:rsid w:val="0037006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9C087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qFormat/>
    <w:rsid w:val="006A6458"/>
  </w:style>
  <w:style w:type="paragraph" w:styleId="aa">
    <w:name w:val="List Paragraph"/>
    <w:basedOn w:val="a"/>
    <w:uiPriority w:val="34"/>
    <w:qFormat/>
    <w:rsid w:val="002120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077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D64077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077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407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D6407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D6407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1">
    <w:name w:val="Основной текст (2)_"/>
    <w:basedOn w:val="a0"/>
    <w:link w:val="22"/>
    <w:rsid w:val="00D640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64077"/>
    <w:rPr>
      <w:rFonts w:ascii="Calibri" w:eastAsia="Calibri" w:hAnsi="Calibri" w:cs="Calibri"/>
      <w:shd w:val="clear" w:color="auto" w:fill="FFFFFF"/>
    </w:rPr>
  </w:style>
  <w:style w:type="character" w:customStyle="1" w:styleId="11">
    <w:name w:val="Заголовок №1_"/>
    <w:basedOn w:val="a0"/>
    <w:link w:val="12"/>
    <w:rsid w:val="00D640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77"/>
    <w:pPr>
      <w:widowControl w:val="0"/>
      <w:shd w:val="clear" w:color="auto" w:fill="FFFFFF"/>
      <w:spacing w:before="300" w:line="274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64077"/>
    <w:pPr>
      <w:widowControl w:val="0"/>
      <w:shd w:val="clear" w:color="auto" w:fill="FFFFFF"/>
      <w:spacing w:line="538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D6407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64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0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4DC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B6ECB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5B6ECB"/>
    <w:rPr>
      <w:b/>
      <w:bCs/>
    </w:rPr>
  </w:style>
  <w:style w:type="paragraph" w:customStyle="1" w:styleId="13">
    <w:name w:val="Абзац списка1"/>
    <w:basedOn w:val="a"/>
    <w:uiPriority w:val="99"/>
    <w:qFormat/>
    <w:rsid w:val="0037006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9C087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qFormat/>
    <w:rsid w:val="006A6458"/>
  </w:style>
  <w:style w:type="paragraph" w:styleId="aa">
    <w:name w:val="List Paragraph"/>
    <w:basedOn w:val="a"/>
    <w:uiPriority w:val="34"/>
    <w:qFormat/>
    <w:rsid w:val="002120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7D81-0429-46DD-886F-878DD2FC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6</Pages>
  <Words>11753</Words>
  <Characters>6700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Golova BELZ-RADA</cp:lastModifiedBy>
  <cp:revision>6</cp:revision>
  <cp:lastPrinted>2023-09-14T11:41:00Z</cp:lastPrinted>
  <dcterms:created xsi:type="dcterms:W3CDTF">2023-09-12T15:59:00Z</dcterms:created>
  <dcterms:modified xsi:type="dcterms:W3CDTF">2023-09-14T11:57:00Z</dcterms:modified>
</cp:coreProperties>
</file>