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AEB135" w14:textId="675B4D01" w:rsidR="00921683" w:rsidRDefault="00921683" w:rsidP="00921683">
      <w:pPr>
        <w:spacing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ЗАТВЕРДЖЕНО </w:t>
      </w:r>
    </w:p>
    <w:p w14:paraId="59DC2B1C" w14:textId="77777777" w:rsidR="00921683" w:rsidRDefault="00921683" w:rsidP="00921683">
      <w:pPr>
        <w:spacing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Львівської області  № 75 </w:t>
      </w:r>
    </w:p>
    <w:p w14:paraId="7A924985" w14:textId="3A946BB2" w:rsidR="007F7E5C" w:rsidRPr="007F7E5C" w:rsidRDefault="00921683" w:rsidP="00921683">
      <w:pPr>
        <w:spacing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12 червня 2024 року </w:t>
      </w:r>
    </w:p>
    <w:p w14:paraId="286B39DD" w14:textId="77777777" w:rsidR="007F7E5C" w:rsidRPr="007F7E5C" w:rsidRDefault="007F7E5C" w:rsidP="007F7E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497AB7A" w14:textId="77777777" w:rsidR="007F7E5C" w:rsidRPr="007F7E5C" w:rsidRDefault="007F7E5C" w:rsidP="007F7E5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 w:rsidRPr="007F7E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ВИМОГИ</w:t>
      </w:r>
    </w:p>
    <w:p w14:paraId="399A3925" w14:textId="616B946C" w:rsidR="007F7E5C" w:rsidRPr="007F7E5C" w:rsidRDefault="007F7E5C" w:rsidP="007F7E5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F7E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 наборів даних </w:t>
      </w:r>
      <w:r w:rsidR="009216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="009216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="009216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ради Львівської області</w:t>
      </w:r>
      <w:r w:rsidRPr="007F7E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які оприлюднюються у формі відкритих даних</w:t>
      </w:r>
    </w:p>
    <w:p w14:paraId="4535B8C4" w14:textId="52AB82BB" w:rsidR="007F7E5C" w:rsidRPr="007F7E5C" w:rsidRDefault="007F7E5C" w:rsidP="007F7E5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gjdgxs" w:colFirst="0" w:colLast="0"/>
      <w:bookmarkEnd w:id="0"/>
      <w:r w:rsidRPr="007F7E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Набори даних </w:t>
      </w:r>
      <w:r w:rsidR="00921683" w:rsidRPr="009216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виконавчого комітету </w:t>
      </w:r>
      <w:proofErr w:type="spellStart"/>
      <w:r w:rsidR="00921683" w:rsidRPr="009216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Белзької</w:t>
      </w:r>
      <w:proofErr w:type="spellEnd"/>
      <w:r w:rsidR="00921683" w:rsidRPr="009216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міської ради Львівської області</w:t>
      </w:r>
      <w:r w:rsidRPr="00921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Pr="007F7E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які оприлюднюються у формі відкритих даних, відповідно до переліку затвердженого </w:t>
      </w:r>
      <w:r w:rsidR="009216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рішенням виконавчого комітету </w:t>
      </w:r>
      <w:proofErr w:type="spellStart"/>
      <w:r w:rsidR="009216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Белзької</w:t>
      </w:r>
      <w:proofErr w:type="spellEnd"/>
      <w:r w:rsidR="009216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="005C37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Львівської області</w:t>
      </w:r>
      <w:r w:rsidRPr="007F7E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їх структура та формат відповідають вимогам розділів "Усі розпорядники інформації (відповідно до компетенції)", "Органи місцевого самоврядування" Переліку</w:t>
      </w:r>
      <w:r w:rsidRPr="007F7E5C">
        <w:rPr>
          <w:rFonts w:ascii="Calibri" w:eastAsia="Calibri" w:hAnsi="Calibri" w:cs="Calibri"/>
          <w:color w:val="000000"/>
          <w:lang w:val="uk-UA"/>
        </w:rPr>
        <w:t xml:space="preserve"> </w:t>
      </w:r>
      <w:r w:rsidRPr="007F7E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наборів даних, які підлягають оприлюдненню у формі відкритих даних Положення про набори даних, які підлягають оприлюдненню у формі відкритих даних</w:t>
      </w:r>
      <w:r w:rsidRPr="007F7E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Pr="007F7E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затвердженого постановою Кабінету Міністрів України від 21 жовтня 2015 р. № 835, та рекомендаціям Міністерства цифрової трансформації України.</w:t>
      </w:r>
    </w:p>
    <w:p w14:paraId="38FE03DB" w14:textId="51064A9A" w:rsidR="007F7E5C" w:rsidRPr="007F7E5C" w:rsidRDefault="007F7E5C" w:rsidP="007F7E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Pr="007F7E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всіх наборів даних, які оприлюднює </w:t>
      </w:r>
      <w:r w:rsidR="00921683" w:rsidRPr="009216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виконавчий  комітет </w:t>
      </w:r>
      <w:proofErr w:type="spellStart"/>
      <w:r w:rsidR="00921683" w:rsidRPr="009216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Белзької</w:t>
      </w:r>
      <w:proofErr w:type="spellEnd"/>
      <w:r w:rsidR="00921683" w:rsidRPr="009216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міської ради Львівської області</w:t>
      </w:r>
      <w:r w:rsidRPr="009216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застосовуються такі вимоги:</w:t>
      </w:r>
    </w:p>
    <w:p w14:paraId="03E6BB6F" w14:textId="77777777" w:rsidR="007F7E5C" w:rsidRPr="007F7E5C" w:rsidRDefault="007F7E5C" w:rsidP="007F7E5C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>2.1. Не допускається:</w:t>
      </w:r>
    </w:p>
    <w:p w14:paraId="45B140C1" w14:textId="77777777" w:rsidR="007F7E5C" w:rsidRPr="007F7E5C" w:rsidRDefault="007F7E5C" w:rsidP="007F7E5C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>- для всіх типів даних зміна формату, використання нерозривних пробілів, помилки, зайві символи, додавання коментарів, пропуски, використання форматування – шрифти, кольори тощо;</w:t>
      </w:r>
    </w:p>
    <w:p w14:paraId="3C0E0521" w14:textId="77777777" w:rsidR="007F7E5C" w:rsidRPr="007F7E5C" w:rsidRDefault="007F7E5C" w:rsidP="007F7E5C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>- для всіх структурованих даних</w:t>
      </w:r>
      <w:r w:rsidRPr="007F7E5C">
        <w:rPr>
          <w:rFonts w:ascii="Calibri" w:eastAsia="Calibri" w:hAnsi="Calibri" w:cs="Calibri"/>
          <w:lang w:val="uk-UA"/>
        </w:rPr>
        <w:t xml:space="preserve"> </w:t>
      </w:r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>порожні рядки на початку або всередині, розірвання рядків, об’єднання комірок, створення підзаголовків, використання форматування – як тексту, так і комірок таблиці, дублювання записів у будь-яких обсягах.</w:t>
      </w:r>
    </w:p>
    <w:p w14:paraId="00E794BD" w14:textId="77777777" w:rsidR="007F7E5C" w:rsidRPr="007F7E5C" w:rsidRDefault="007F7E5C" w:rsidP="007F7E5C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>2.2. Для позначення всіх відсутніх записів використання позначку "</w:t>
      </w:r>
      <w:proofErr w:type="spellStart"/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>null</w:t>
      </w:r>
      <w:proofErr w:type="spellEnd"/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>".</w:t>
      </w:r>
    </w:p>
    <w:p w14:paraId="4F41D0A7" w14:textId="77777777" w:rsidR="007F7E5C" w:rsidRPr="007F7E5C" w:rsidRDefault="007F7E5C" w:rsidP="007F7E5C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>2.3. У наборах даних, що формуються у формі таблиць, за винятком установлених форм звітності, у першому рядку назви стовпчиків зазначається латиницею з використанням "верблюжого регістру" (</w:t>
      </w:r>
      <w:proofErr w:type="spellStart"/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>camelCase</w:t>
      </w:r>
      <w:proofErr w:type="spellEnd"/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>). У випадку необхідності пояснень наповнення набору даних, переклад назв атрибутів українською описуються структурою набору даних, яка також завантажується на Портал, як окремий ресурс набору даних.</w:t>
      </w:r>
    </w:p>
    <w:p w14:paraId="2AEE8723" w14:textId="77777777" w:rsidR="007F7E5C" w:rsidRPr="007F7E5C" w:rsidRDefault="007F7E5C" w:rsidP="007F7E5C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>2.4. Номери телефонів указуються у форматі (+380ХХХХХХХХХ).</w:t>
      </w:r>
    </w:p>
    <w:p w14:paraId="4E60E9A1" w14:textId="6E1B63E9" w:rsidR="004E090B" w:rsidRDefault="007F7E5C" w:rsidP="00921683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7E5C">
        <w:rPr>
          <w:rFonts w:ascii="Times New Roman" w:eastAsia="Times New Roman" w:hAnsi="Times New Roman" w:cs="Times New Roman"/>
          <w:sz w:val="28"/>
          <w:szCs w:val="28"/>
          <w:lang w:val="uk-UA"/>
        </w:rPr>
        <w:t>2.5. При підготовці набору даних проводиться процедура знеособлення персональних даних, які можуть міститися в наборі, відповідно до Закону України "Про захист персональних даних".</w:t>
      </w:r>
    </w:p>
    <w:p w14:paraId="2BD4D243" w14:textId="77777777" w:rsidR="001E4857" w:rsidRDefault="001E4857" w:rsidP="00921683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36BAED" w14:textId="77777777" w:rsidR="001E4857" w:rsidRPr="001E4857" w:rsidRDefault="001E4857" w:rsidP="001E4857">
      <w:pPr>
        <w:pStyle w:val="10"/>
        <w:spacing w:after="0"/>
        <w:rPr>
          <w:sz w:val="28"/>
          <w:szCs w:val="28"/>
        </w:rPr>
      </w:pPr>
      <w:r w:rsidRPr="0094375A">
        <w:rPr>
          <w:rFonts w:eastAsia="Calibri"/>
          <w:b/>
          <w:bCs/>
          <w:sz w:val="28"/>
          <w:szCs w:val="28"/>
        </w:rPr>
        <w:t>Міський голова</w:t>
      </w:r>
      <w:r w:rsidRPr="0094375A">
        <w:rPr>
          <w:rFonts w:eastAsia="Calibri"/>
          <w:b/>
          <w:bCs/>
          <w:color w:val="FFFFFF"/>
          <w:sz w:val="28"/>
          <w:szCs w:val="28"/>
        </w:rPr>
        <w:t xml:space="preserve"> 111111111111111</w:t>
      </w:r>
      <w:r w:rsidRPr="0094375A">
        <w:rPr>
          <w:rFonts w:eastAsia="Calibri"/>
          <w:b/>
          <w:bCs/>
          <w:sz w:val="28"/>
          <w:szCs w:val="28"/>
        </w:rPr>
        <w:t xml:space="preserve">                                     Оксана БЕРЕЗА</w:t>
      </w:r>
    </w:p>
    <w:sectPr w:rsidR="001E4857" w:rsidRPr="001E4857" w:rsidSect="001E4857">
      <w:pgSz w:w="11906" w:h="16838"/>
      <w:pgMar w:top="1417" w:right="707" w:bottom="993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353E"/>
    <w:multiLevelType w:val="multilevel"/>
    <w:tmpl w:val="7F683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710264"/>
    <w:multiLevelType w:val="multilevel"/>
    <w:tmpl w:val="EBEEBB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D9592B"/>
    <w:multiLevelType w:val="multilevel"/>
    <w:tmpl w:val="2676F9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0B"/>
    <w:rsid w:val="001E4857"/>
    <w:rsid w:val="004E090B"/>
    <w:rsid w:val="005B7263"/>
    <w:rsid w:val="005C37AD"/>
    <w:rsid w:val="007F7E5C"/>
    <w:rsid w:val="0092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596"/>
  <w15:docId w15:val="{956380B5-C429-4BD3-A12C-0573E2F0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Стиль1"/>
    <w:basedOn w:val="a"/>
    <w:rsid w:val="001E4857"/>
    <w:pPr>
      <w:spacing w:after="20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1464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belz</dc:creator>
  <cp:lastModifiedBy>Іван Шелемей</cp:lastModifiedBy>
  <cp:revision>2</cp:revision>
  <dcterms:created xsi:type="dcterms:W3CDTF">2024-06-14T18:27:00Z</dcterms:created>
  <dcterms:modified xsi:type="dcterms:W3CDTF">2024-06-14T18:27:00Z</dcterms:modified>
</cp:coreProperties>
</file>